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2341" w14:textId="77777777" w:rsidR="00694E40" w:rsidRDefault="00D37510">
      <w:pPr>
        <w:widowControl w:val="0"/>
        <w:spacing w:line="458" w:lineRule="auto"/>
        <w:ind w:left="4253" w:right="4177" w:firstLine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1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SOLICITUD</w:t>
      </w:r>
    </w:p>
    <w:p w14:paraId="50EF5BA4" w14:textId="77777777" w:rsidR="00694E40" w:rsidRDefault="00D37510">
      <w:pPr>
        <w:pStyle w:val="Ttulo2"/>
        <w:keepNext w:val="0"/>
        <w:keepLines w:val="0"/>
        <w:widowControl w:val="0"/>
        <w:tabs>
          <w:tab w:val="left" w:pos="9251"/>
        </w:tabs>
        <w:spacing w:before="2" w:after="0" w:line="240" w:lineRule="auto"/>
        <w:ind w:left="42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SEÑOR DECANO DE LA FACULTAD DE CIENCIAS CONTABLES DE LA UNMSM </w:t>
      </w:r>
    </w:p>
    <w:p w14:paraId="099B7321" w14:textId="77777777" w:rsidR="00694E40" w:rsidRDefault="00694E40">
      <w:pPr>
        <w:pStyle w:val="Ttulo2"/>
        <w:keepNext w:val="0"/>
        <w:keepLines w:val="0"/>
        <w:widowControl w:val="0"/>
        <w:tabs>
          <w:tab w:val="left" w:pos="9251"/>
        </w:tabs>
        <w:spacing w:before="2" w:after="0" w:line="240" w:lineRule="auto"/>
        <w:ind w:left="427"/>
        <w:rPr>
          <w:rFonts w:ascii="Times New Roman" w:eastAsia="Times New Roman" w:hAnsi="Times New Roman" w:cs="Times New Roman"/>
          <w:sz w:val="22"/>
          <w:szCs w:val="22"/>
        </w:rPr>
      </w:pPr>
    </w:p>
    <w:p w14:paraId="2B9C7695" w14:textId="77777777" w:rsidR="00694E40" w:rsidRDefault="00694E40">
      <w:pPr>
        <w:widowControl w:val="0"/>
        <w:tabs>
          <w:tab w:val="left" w:pos="9251"/>
        </w:tabs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C7DF172" w14:textId="77777777" w:rsidR="00694E40" w:rsidRDefault="00D37510">
      <w:pPr>
        <w:pStyle w:val="Ttulo2"/>
        <w:keepNext w:val="0"/>
        <w:keepLines w:val="0"/>
        <w:widowControl w:val="0"/>
        <w:tabs>
          <w:tab w:val="left" w:pos="9251"/>
        </w:tabs>
        <w:spacing w:before="2" w:after="0" w:line="240" w:lineRule="auto"/>
        <w:ind w:left="42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Quien suscribe, (Apellidos y Nombres) 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6A4688B" w14:textId="77777777" w:rsidR="00694E40" w:rsidRDefault="00694E40">
      <w:pPr>
        <w:pStyle w:val="Ttulo2"/>
        <w:keepNext w:val="0"/>
        <w:keepLines w:val="0"/>
        <w:widowControl w:val="0"/>
        <w:tabs>
          <w:tab w:val="left" w:pos="9251"/>
        </w:tabs>
        <w:spacing w:before="2" w:after="0" w:line="240" w:lineRule="auto"/>
        <w:ind w:left="427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1C4B9D4D" w14:textId="77777777" w:rsidR="00694E40" w:rsidRDefault="00D37510">
      <w:pPr>
        <w:pStyle w:val="Ttulo2"/>
        <w:keepNext w:val="0"/>
        <w:keepLines w:val="0"/>
        <w:widowControl w:val="0"/>
        <w:tabs>
          <w:tab w:val="left" w:pos="9251"/>
        </w:tabs>
        <w:spacing w:before="2" w:after="0" w:line="240" w:lineRule="auto"/>
        <w:ind w:left="42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Identificado con DNI N°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.……. Domiciliado en 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….</w:t>
      </w:r>
    </w:p>
    <w:p w14:paraId="1BDE4FBE" w14:textId="77777777" w:rsidR="00694E40" w:rsidRDefault="00694E40">
      <w:pPr>
        <w:pStyle w:val="Ttulo2"/>
        <w:keepNext w:val="0"/>
        <w:keepLines w:val="0"/>
        <w:widowControl w:val="0"/>
        <w:tabs>
          <w:tab w:val="left" w:pos="9251"/>
        </w:tabs>
        <w:spacing w:before="2" w:after="0" w:line="240" w:lineRule="auto"/>
        <w:ind w:left="427"/>
        <w:rPr>
          <w:rFonts w:ascii="Times New Roman" w:eastAsia="Times New Roman" w:hAnsi="Times New Roman" w:cs="Times New Roman"/>
          <w:sz w:val="22"/>
          <w:szCs w:val="22"/>
        </w:rPr>
      </w:pPr>
    </w:p>
    <w:p w14:paraId="3AA5EB6A" w14:textId="77777777" w:rsidR="00694E40" w:rsidRDefault="00D37510">
      <w:pPr>
        <w:pStyle w:val="Ttulo2"/>
        <w:keepNext w:val="0"/>
        <w:keepLines w:val="0"/>
        <w:widowControl w:val="0"/>
        <w:tabs>
          <w:tab w:val="left" w:pos="9495"/>
        </w:tabs>
        <w:spacing w:before="2" w:after="0" w:line="240" w:lineRule="auto"/>
        <w:ind w:left="42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 presento al Proceso de Admisión a la Carrera Docente 2025, convocado por la Universidad Nacional Mayor de San Marcos, Facultad de Ciencias Contables a fin de postular a la categoría de AUXILIAR y CLASE ……………………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A450E9D" w14:textId="77777777" w:rsidR="00694E40" w:rsidRDefault="00694E40">
      <w:pPr>
        <w:widowControl w:val="0"/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4E4CFE" w14:textId="77777777" w:rsidR="00694E40" w:rsidRDefault="00D37510">
      <w:pPr>
        <w:widowControl w:val="0"/>
        <w:spacing w:line="240" w:lineRule="auto"/>
        <w:ind w:left="4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Adjunto:</w:t>
      </w:r>
    </w:p>
    <w:p w14:paraId="54EC6957" w14:textId="77777777" w:rsidR="00694E40" w:rsidRDefault="00D37510">
      <w:pPr>
        <w:widowControl w:val="0"/>
        <w:numPr>
          <w:ilvl w:val="0"/>
          <w:numId w:val="1"/>
        </w:numPr>
        <w:tabs>
          <w:tab w:val="left" w:pos="1134"/>
        </w:tabs>
        <w:spacing w:before="1" w:line="240" w:lineRule="auto"/>
        <w:ind w:left="1134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Solicitud dirigida al decano, según Anexo 1.</w:t>
      </w:r>
    </w:p>
    <w:p w14:paraId="0C9209DF" w14:textId="77777777" w:rsidR="00694E40" w:rsidRDefault="00D37510">
      <w:pPr>
        <w:widowControl w:val="0"/>
        <w:numPr>
          <w:ilvl w:val="0"/>
          <w:numId w:val="1"/>
        </w:numPr>
        <w:tabs>
          <w:tab w:val="left" w:pos="1135"/>
        </w:tabs>
        <w:spacing w:before="40"/>
        <w:ind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Hoja de vida debidamente sustentada y foliada en números y letras en el ángulo superior derecho de cada hoja correlativa.</w:t>
      </w:r>
    </w:p>
    <w:p w14:paraId="59916CA1" w14:textId="77777777" w:rsidR="00694E40" w:rsidRDefault="00D37510">
      <w:pPr>
        <w:widowControl w:val="0"/>
        <w:numPr>
          <w:ilvl w:val="0"/>
          <w:numId w:val="1"/>
        </w:numPr>
        <w:tabs>
          <w:tab w:val="left" w:pos="1135"/>
        </w:tabs>
        <w:ind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Copia del Título Profesional. Si fue obtenido en el extranjero debidamente revalidado o reconocido por el Estado peruano.</w:t>
      </w:r>
    </w:p>
    <w:p w14:paraId="3B01344E" w14:textId="77777777" w:rsidR="00694E40" w:rsidRDefault="00D37510">
      <w:pPr>
        <w:widowControl w:val="0"/>
        <w:numPr>
          <w:ilvl w:val="0"/>
          <w:numId w:val="1"/>
        </w:numPr>
        <w:tabs>
          <w:tab w:val="left" w:pos="1135"/>
        </w:tabs>
        <w:spacing w:line="278" w:lineRule="auto"/>
        <w:ind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Copia del diploma de grado de Maestro. Si fue obtenido en el extranjero debidamente revalidado o reconocido por el Estado peruano.</w:t>
      </w:r>
    </w:p>
    <w:p w14:paraId="384069AE" w14:textId="77777777" w:rsidR="00694E40" w:rsidRDefault="00D37510">
      <w:pPr>
        <w:widowControl w:val="0"/>
        <w:numPr>
          <w:ilvl w:val="0"/>
          <w:numId w:val="1"/>
        </w:numPr>
        <w:tabs>
          <w:tab w:val="left" w:pos="1135"/>
        </w:tabs>
        <w:ind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Certificado de salud física y mental expedido por el MINSA, EsSalud, centro de salud pública o Clínica Universitaria de la UNMSM.</w:t>
      </w:r>
    </w:p>
    <w:p w14:paraId="1A230DC8" w14:textId="77777777" w:rsidR="00694E40" w:rsidRDefault="00D37510">
      <w:pPr>
        <w:widowControl w:val="0"/>
        <w:numPr>
          <w:ilvl w:val="0"/>
          <w:numId w:val="1"/>
        </w:numPr>
        <w:tabs>
          <w:tab w:val="left" w:pos="1133"/>
        </w:tabs>
        <w:spacing w:line="252" w:lineRule="auto"/>
        <w:ind w:left="1133" w:hanging="2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Certificado de antecedentes judiciales y penales.</w:t>
      </w:r>
    </w:p>
    <w:p w14:paraId="4DD475C4" w14:textId="77777777" w:rsidR="00694E40" w:rsidRDefault="00D37510">
      <w:pPr>
        <w:widowControl w:val="0"/>
        <w:numPr>
          <w:ilvl w:val="0"/>
          <w:numId w:val="1"/>
        </w:numPr>
        <w:tabs>
          <w:tab w:val="left" w:pos="1134"/>
        </w:tabs>
        <w:spacing w:before="1" w:line="240" w:lineRule="auto"/>
        <w:ind w:left="1134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Declaración jurada de postular a una sola plaza docente en la UNMSM, según Anexo 2.</w:t>
      </w:r>
    </w:p>
    <w:p w14:paraId="6AB6BE50" w14:textId="77777777" w:rsidR="00694E40" w:rsidRDefault="00D37510">
      <w:pPr>
        <w:widowControl w:val="0"/>
        <w:numPr>
          <w:ilvl w:val="0"/>
          <w:numId w:val="1"/>
        </w:numPr>
        <w:tabs>
          <w:tab w:val="left" w:pos="1134"/>
        </w:tabs>
        <w:spacing w:before="38" w:line="240" w:lineRule="auto"/>
        <w:ind w:left="1134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Declaración jurada, según Anexo 3, sobre aspectos generales.</w:t>
      </w:r>
    </w:p>
    <w:p w14:paraId="7FAFE24B" w14:textId="77777777" w:rsidR="00694E40" w:rsidRDefault="00694E40">
      <w:pPr>
        <w:widowControl w:val="0"/>
        <w:spacing w:before="41" w:line="240" w:lineRule="auto"/>
        <w:rPr>
          <w:rFonts w:ascii="Times New Roman" w:eastAsia="Times New Roman" w:hAnsi="Times New Roman" w:cs="Times New Roman"/>
        </w:rPr>
      </w:pPr>
    </w:p>
    <w:p w14:paraId="19895248" w14:textId="77777777" w:rsidR="00694E40" w:rsidRDefault="00D37510">
      <w:pPr>
        <w:pStyle w:val="Ttulo2"/>
        <w:keepNext w:val="0"/>
        <w:keepLines w:val="0"/>
        <w:widowControl w:val="0"/>
        <w:spacing w:before="0" w:after="0" w:line="240" w:lineRule="auto"/>
        <w:ind w:left="42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POR TANTO:</w:t>
      </w:r>
    </w:p>
    <w:p w14:paraId="44265186" w14:textId="77777777" w:rsidR="00694E40" w:rsidRDefault="00D37510">
      <w:pPr>
        <w:widowControl w:val="0"/>
        <w:spacing w:before="244" w:line="240" w:lineRule="auto"/>
        <w:ind w:left="4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Pido a usted señor director admitir a trámite mi solicitud.</w:t>
      </w:r>
    </w:p>
    <w:p w14:paraId="0D125275" w14:textId="77777777" w:rsidR="00694E40" w:rsidRDefault="00D37510">
      <w:pPr>
        <w:widowControl w:val="0"/>
        <w:tabs>
          <w:tab w:val="left" w:pos="5584"/>
          <w:tab w:val="left" w:pos="8744"/>
        </w:tabs>
        <w:spacing w:before="251" w:line="240" w:lineRule="auto"/>
        <w:ind w:left="4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OTRO SI DIGO: </w:t>
      </w:r>
      <w:r>
        <w:rPr>
          <w:rFonts w:ascii="Times New Roman" w:eastAsia="Times New Roman" w:hAnsi="Times New Roman" w:cs="Times New Roman"/>
        </w:rPr>
        <w:t>Autorizo a la facultad y a la comisión evaluadora notificarme en el correo electrónico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.  Teléfono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las resoluciones y citaciones que recaigan sobre el presente procedimiento, de conformidad con el numeral 20.1.2 del artículo 20° del T.U.O. de la Ley del Procedimiento Administrativo General Ley n.° 27444.</w:t>
      </w:r>
    </w:p>
    <w:p w14:paraId="12F1FEA4" w14:textId="77777777" w:rsidR="00694E40" w:rsidRDefault="00D37510">
      <w:pPr>
        <w:widowControl w:val="0"/>
        <w:spacing w:before="247" w:line="240" w:lineRule="auto"/>
        <w:ind w:left="8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Fecha:</w:t>
      </w:r>
    </w:p>
    <w:p w14:paraId="68C28C87" w14:textId="77777777" w:rsidR="00694E40" w:rsidRDefault="00D37510">
      <w:pPr>
        <w:widowControl w:val="0"/>
        <w:spacing w:before="247" w:line="240" w:lineRule="auto"/>
        <w:ind w:left="8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Firma:</w:t>
      </w:r>
    </w:p>
    <w:p w14:paraId="0A9604AB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383DBDA2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33A0BB75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3844358C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BC6FE9F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C22ED89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32FF5718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8BD01A6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55F4ED2F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303C0089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8ED6728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169B25C7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5904F844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EB532A7" w14:textId="77777777" w:rsidR="00694E40" w:rsidRDefault="00694E40">
      <w:pPr>
        <w:widowControl w:val="0"/>
        <w:spacing w:before="105" w:line="240" w:lineRule="auto"/>
        <w:rPr>
          <w:rFonts w:ascii="Times New Roman" w:eastAsia="Times New Roman" w:hAnsi="Times New Roman" w:cs="Times New Roman"/>
        </w:rPr>
      </w:pPr>
    </w:p>
    <w:p w14:paraId="7865045C" w14:textId="77777777" w:rsidR="00694E40" w:rsidRDefault="00D37510">
      <w:pPr>
        <w:widowControl w:val="0"/>
        <w:spacing w:line="240" w:lineRule="auto"/>
        <w:ind w:left="425" w:right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ANEXO 2 </w:t>
      </w:r>
    </w:p>
    <w:p w14:paraId="56653981" w14:textId="77777777" w:rsidR="00694E40" w:rsidRDefault="00694E40">
      <w:pPr>
        <w:widowControl w:val="0"/>
        <w:spacing w:line="240" w:lineRule="auto"/>
        <w:ind w:right="142"/>
        <w:jc w:val="center"/>
        <w:rPr>
          <w:rFonts w:ascii="Times New Roman" w:eastAsia="Times New Roman" w:hAnsi="Times New Roman" w:cs="Times New Roman"/>
          <w:b/>
        </w:rPr>
      </w:pPr>
    </w:p>
    <w:p w14:paraId="045BDBEA" w14:textId="77777777" w:rsidR="00694E40" w:rsidRDefault="00D37510">
      <w:pPr>
        <w:pStyle w:val="Ttulo2"/>
        <w:keepNext w:val="0"/>
        <w:keepLines w:val="0"/>
        <w:widowControl w:val="0"/>
        <w:spacing w:before="1" w:after="0" w:line="240" w:lineRule="auto"/>
        <w:ind w:left="425" w:right="28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DECLARACIÓN JURADA</w:t>
      </w:r>
    </w:p>
    <w:p w14:paraId="53104F83" w14:textId="77777777" w:rsidR="00694E40" w:rsidRDefault="00D37510">
      <w:pPr>
        <w:widowControl w:val="0"/>
        <w:spacing w:before="5" w:line="240" w:lineRule="auto"/>
        <w:ind w:left="219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POSTULAR A UNA SOLA PLAZA EN LA UNIVERSIDAD</w:t>
      </w:r>
    </w:p>
    <w:p w14:paraId="33C73493" w14:textId="77777777" w:rsidR="00694E40" w:rsidRDefault="00694E40">
      <w:pPr>
        <w:widowControl w:val="0"/>
        <w:spacing w:before="247" w:line="240" w:lineRule="auto"/>
        <w:rPr>
          <w:rFonts w:ascii="Times New Roman" w:eastAsia="Times New Roman" w:hAnsi="Times New Roman" w:cs="Times New Roman"/>
          <w:b/>
        </w:rPr>
      </w:pPr>
    </w:p>
    <w:p w14:paraId="7C38B906" w14:textId="77777777" w:rsidR="00694E40" w:rsidRDefault="00D37510">
      <w:pPr>
        <w:widowControl w:val="0"/>
        <w:tabs>
          <w:tab w:val="left" w:pos="5110"/>
          <w:tab w:val="left" w:pos="9275"/>
          <w:tab w:val="left" w:pos="9501"/>
        </w:tabs>
        <w:spacing w:before="1" w:line="360" w:lineRule="auto"/>
        <w:ind w:left="427" w:right="2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(La) suscrito (a),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Identificado (a) con DNI N°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con domicilio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71F2247" w14:textId="77777777" w:rsidR="00694E40" w:rsidRDefault="00D37510">
      <w:pPr>
        <w:widowControl w:val="0"/>
        <w:spacing w:before="6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8458D0D" wp14:editId="0F40EF63">
                <wp:simplePos x="0" y="0"/>
                <wp:positionH relativeFrom="column">
                  <wp:posOffset>271194</wp:posOffset>
                </wp:positionH>
                <wp:positionV relativeFrom="paragraph">
                  <wp:posOffset>151500</wp:posOffset>
                </wp:positionV>
                <wp:extent cx="5728335" cy="12700"/>
                <wp:effectExtent l="0" t="0" r="0" b="0"/>
                <wp:wrapTopAndBottom distT="0" distB="0"/>
                <wp:docPr id="1" name="Forma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1833" y="3779365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120000" extrusionOk="0">
                              <a:moveTo>
                                <a:pt x="0" y="0"/>
                              </a:moveTo>
                              <a:lnTo>
                                <a:pt x="57281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271194</wp:posOffset>
                </wp:positionH>
                <wp:positionV relativeFrom="paragraph">
                  <wp:posOffset>151500</wp:posOffset>
                </wp:positionV>
                <wp:extent cx="572833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83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72C473" w14:textId="77777777" w:rsidR="00694E40" w:rsidRDefault="00D37510">
      <w:pPr>
        <w:widowControl w:val="0"/>
        <w:tabs>
          <w:tab w:val="left" w:pos="4788"/>
          <w:tab w:val="left" w:pos="9425"/>
        </w:tabs>
        <w:spacing w:before="126" w:line="362" w:lineRule="auto"/>
        <w:ind w:left="427" w:right="3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Distrito: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Provincia: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Departamento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DE754A1" w14:textId="77777777" w:rsidR="00694E40" w:rsidRDefault="00694E40">
      <w:pPr>
        <w:widowControl w:val="0"/>
        <w:spacing w:before="233" w:line="240" w:lineRule="auto"/>
        <w:rPr>
          <w:rFonts w:ascii="Times New Roman" w:eastAsia="Times New Roman" w:hAnsi="Times New Roman" w:cs="Times New Roman"/>
        </w:rPr>
      </w:pPr>
    </w:p>
    <w:p w14:paraId="2EA69136" w14:textId="77777777" w:rsidR="00694E40" w:rsidRDefault="00D37510">
      <w:pPr>
        <w:widowControl w:val="0"/>
        <w:tabs>
          <w:tab w:val="left" w:pos="4227"/>
        </w:tabs>
        <w:ind w:left="427" w:right="34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Postulante a una plaza del Concurso de Admisión a la Carrera Docente, convocado mediante Resolución Rectoral </w:t>
      </w:r>
      <w:r>
        <w:rPr>
          <w:rFonts w:ascii="Times New Roman" w:eastAsia="Times New Roman" w:hAnsi="Times New Roman" w:cs="Times New Roman"/>
          <w:b/>
        </w:rPr>
        <w:t>N°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  <w:u w:val="single"/>
        </w:rPr>
        <w:t>DECLARO BAJO JURAMENTO:</w:t>
      </w:r>
    </w:p>
    <w:p w14:paraId="471D8DAC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53D0DD25" w14:textId="77777777" w:rsidR="00694E40" w:rsidRDefault="00D37510">
      <w:pPr>
        <w:widowControl w:val="0"/>
        <w:spacing w:before="1" w:line="240" w:lineRule="auto"/>
        <w:ind w:left="427" w:right="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Inscribirme y postular a una sola plaza en el Concurso de Admisión a la Carrera Docente de la Universidad Nacional Mayor de San Marcos, en caso de incumplimiento se anulará las dos o más postulaciones o ingresos.</w:t>
      </w:r>
    </w:p>
    <w:p w14:paraId="0EC0B03B" w14:textId="77777777" w:rsidR="00694E40" w:rsidRDefault="00694E40">
      <w:pPr>
        <w:widowControl w:val="0"/>
        <w:spacing w:before="39" w:line="240" w:lineRule="auto"/>
        <w:rPr>
          <w:rFonts w:ascii="Times New Roman" w:eastAsia="Times New Roman" w:hAnsi="Times New Roman" w:cs="Times New Roman"/>
        </w:rPr>
      </w:pPr>
    </w:p>
    <w:p w14:paraId="11358E78" w14:textId="77777777" w:rsidR="00694E40" w:rsidRDefault="00D37510">
      <w:pPr>
        <w:widowControl w:val="0"/>
        <w:spacing w:line="240" w:lineRule="auto"/>
        <w:ind w:left="427" w:right="3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 el caso de comprobar fraude, falsedad o incumplimiento de la declaración jurada, información o en la documentación presentada por el postulante, la Universidad Nacional Mayor de San Marcos considerará no satisfecha la exigencia respectiva para todos sus efectos, procediendo a declarar la nulidad del acto administrativo sustentado en dicha declaración, información o documento conforme lo dispone el artículo 34º del Texto Único Ordenado de la Ley de Procedimiento Administrativo General N° 27444, aprobado mediante Decreto de Urgencia N° 004 – 2019- JUS, sin perjuicio de la responsabilidad civil o penal a que hubiere lugar.</w:t>
      </w:r>
    </w:p>
    <w:p w14:paraId="4EA74C90" w14:textId="77777777" w:rsidR="00694E40" w:rsidRDefault="00694E40">
      <w:pPr>
        <w:widowControl w:val="0"/>
        <w:spacing w:before="38" w:line="240" w:lineRule="auto"/>
        <w:rPr>
          <w:rFonts w:ascii="Times New Roman" w:eastAsia="Times New Roman" w:hAnsi="Times New Roman" w:cs="Times New Roman"/>
        </w:rPr>
      </w:pPr>
    </w:p>
    <w:p w14:paraId="03310848" w14:textId="77777777" w:rsidR="00694E40" w:rsidRDefault="00D37510">
      <w:pPr>
        <w:widowControl w:val="0"/>
        <w:tabs>
          <w:tab w:val="left" w:pos="3638"/>
          <w:tab w:val="left" w:pos="5647"/>
        </w:tabs>
        <w:spacing w:line="240" w:lineRule="auto"/>
        <w:ind w:left="4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Lugar y fecha: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u w:val="single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2025</w:t>
      </w:r>
    </w:p>
    <w:p w14:paraId="0B176F14" w14:textId="77777777" w:rsidR="00694E40" w:rsidRDefault="00694E40">
      <w:pPr>
        <w:widowControl w:val="0"/>
        <w:tabs>
          <w:tab w:val="left" w:pos="3638"/>
          <w:tab w:val="left" w:pos="5647"/>
        </w:tabs>
        <w:spacing w:line="240" w:lineRule="auto"/>
        <w:ind w:left="427"/>
        <w:jc w:val="both"/>
        <w:rPr>
          <w:rFonts w:ascii="Times New Roman" w:eastAsia="Times New Roman" w:hAnsi="Times New Roman" w:cs="Times New Roman"/>
        </w:rPr>
      </w:pPr>
    </w:p>
    <w:p w14:paraId="1D0CF93C" w14:textId="77777777" w:rsidR="00694E40" w:rsidRDefault="00694E40">
      <w:pPr>
        <w:widowControl w:val="0"/>
        <w:tabs>
          <w:tab w:val="left" w:pos="3638"/>
          <w:tab w:val="left" w:pos="5647"/>
        </w:tabs>
        <w:spacing w:line="240" w:lineRule="auto"/>
        <w:ind w:left="427"/>
        <w:jc w:val="both"/>
        <w:rPr>
          <w:rFonts w:ascii="Times New Roman" w:eastAsia="Times New Roman" w:hAnsi="Times New Roman" w:cs="Times New Roman"/>
        </w:rPr>
      </w:pPr>
    </w:p>
    <w:p w14:paraId="15C2284A" w14:textId="77777777" w:rsidR="00694E40" w:rsidRDefault="00D37510">
      <w:pPr>
        <w:widowControl w:val="0"/>
        <w:tabs>
          <w:tab w:val="left" w:pos="3638"/>
          <w:tab w:val="left" w:pos="5647"/>
        </w:tabs>
        <w:spacing w:line="240" w:lineRule="auto"/>
        <w:ind w:left="427"/>
        <w:jc w:val="both"/>
        <w:rPr>
          <w:rFonts w:ascii="Times New Roman" w:eastAsia="Times New Roman" w:hAnsi="Times New Roman" w:cs="Times New Roman"/>
        </w:rPr>
        <w:sectPr w:rsidR="00694E40">
          <w:pgSz w:w="11909" w:h="16834"/>
          <w:pgMar w:top="1940" w:right="850" w:bottom="280" w:left="1275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t>Firma</w:t>
      </w:r>
    </w:p>
    <w:p w14:paraId="54905DA2" w14:textId="77777777" w:rsidR="00694E40" w:rsidRDefault="00D37510">
      <w:pPr>
        <w:widowControl w:val="0"/>
        <w:spacing w:before="1" w:line="240" w:lineRule="auto"/>
        <w:ind w:left="372" w:right="27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3</w:t>
      </w:r>
    </w:p>
    <w:p w14:paraId="416501A1" w14:textId="77777777" w:rsidR="00694E40" w:rsidRDefault="00D37510">
      <w:pPr>
        <w:widowControl w:val="0"/>
        <w:spacing w:before="198" w:line="259" w:lineRule="auto"/>
        <w:ind w:left="3075" w:right="297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DECLARACIÓN JURADA ASPECTOS GENERALES</w:t>
      </w:r>
    </w:p>
    <w:p w14:paraId="5AFC63B0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1F894DDA" w14:textId="77777777" w:rsidR="00694E40" w:rsidRDefault="00694E40">
      <w:pPr>
        <w:widowControl w:val="0"/>
        <w:spacing w:before="98" w:line="240" w:lineRule="auto"/>
        <w:rPr>
          <w:rFonts w:ascii="Times New Roman" w:eastAsia="Times New Roman" w:hAnsi="Times New Roman" w:cs="Times New Roman"/>
          <w:b/>
        </w:rPr>
      </w:pPr>
    </w:p>
    <w:p w14:paraId="717C61C9" w14:textId="77777777" w:rsidR="00694E40" w:rsidRDefault="00D37510">
      <w:pPr>
        <w:widowControl w:val="0"/>
        <w:tabs>
          <w:tab w:val="left" w:pos="4869"/>
          <w:tab w:val="left" w:pos="9334"/>
        </w:tabs>
        <w:spacing w:line="360" w:lineRule="auto"/>
        <w:ind w:left="285" w:right="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el presente documento, el/la que suscribe,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.…… 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., identificado con DNI N° …………………………. domiciliado en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4BC041B2" w14:textId="77777777" w:rsidR="00694E40" w:rsidRDefault="00694E40">
      <w:pPr>
        <w:widowControl w:val="0"/>
        <w:spacing w:before="1"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</w:p>
    <w:p w14:paraId="29A5363D" w14:textId="77777777" w:rsidR="00694E40" w:rsidRDefault="00D37510">
      <w:pPr>
        <w:widowControl w:val="0"/>
        <w:spacing w:before="1"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BAJO JURAMENTO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21E7D34" w14:textId="77777777" w:rsidR="00694E40" w:rsidRDefault="00D37510">
      <w:pPr>
        <w:widowControl w:val="0"/>
        <w:numPr>
          <w:ilvl w:val="1"/>
          <w:numId w:val="1"/>
        </w:numPr>
        <w:tabs>
          <w:tab w:val="left" w:pos="928"/>
        </w:tabs>
        <w:spacing w:before="263" w:line="244" w:lineRule="auto"/>
        <w:ind w:right="3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 la documentación presentada para el Proceso de Admisión a la Carrera Docente es copia fiel de los originales.</w:t>
      </w:r>
    </w:p>
    <w:p w14:paraId="26B612D4" w14:textId="77777777" w:rsidR="00694E40" w:rsidRDefault="00D37510">
      <w:pPr>
        <w:widowControl w:val="0"/>
        <w:numPr>
          <w:ilvl w:val="1"/>
          <w:numId w:val="1"/>
        </w:numPr>
        <w:tabs>
          <w:tab w:val="left" w:pos="928"/>
        </w:tabs>
        <w:spacing w:line="244" w:lineRule="auto"/>
        <w:ind w:righ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estar incurso en ninguna de las incompatibilidades establecidas en la Ley Universitaria, el Estatuto de la universidad o sus normas conexas.</w:t>
      </w:r>
    </w:p>
    <w:p w14:paraId="31FD07D0" w14:textId="77777777" w:rsidR="00694E40" w:rsidRDefault="00D37510">
      <w:pPr>
        <w:widowControl w:val="0"/>
        <w:numPr>
          <w:ilvl w:val="1"/>
          <w:numId w:val="1"/>
        </w:numPr>
        <w:tabs>
          <w:tab w:val="left" w:pos="928"/>
        </w:tabs>
        <w:spacing w:line="242" w:lineRule="auto"/>
        <w:ind w:righ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estar impedido para el ejercicio de las funciones públicas y de tener hábiles mis derechos civiles y laborales.</w:t>
      </w:r>
    </w:p>
    <w:p w14:paraId="53218443" w14:textId="77777777" w:rsidR="00694E40" w:rsidRDefault="00D37510">
      <w:pPr>
        <w:widowControl w:val="0"/>
        <w:numPr>
          <w:ilvl w:val="1"/>
          <w:numId w:val="1"/>
        </w:numPr>
        <w:tabs>
          <w:tab w:val="left" w:pos="927"/>
        </w:tabs>
        <w:spacing w:line="240" w:lineRule="auto"/>
        <w:ind w:left="927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haber sido destituido en ninguna entidad de la administración pública.</w:t>
      </w:r>
    </w:p>
    <w:p w14:paraId="47DBE60A" w14:textId="77777777" w:rsidR="00694E40" w:rsidRDefault="00D37510">
      <w:pPr>
        <w:widowControl w:val="0"/>
        <w:numPr>
          <w:ilvl w:val="1"/>
          <w:numId w:val="1"/>
        </w:numPr>
        <w:tabs>
          <w:tab w:val="left" w:pos="927"/>
        </w:tabs>
        <w:spacing w:line="240" w:lineRule="auto"/>
        <w:ind w:left="927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encontrarme inscrito en el Registro de Deudores Alimentarios Morosos - </w:t>
      </w:r>
      <w:proofErr w:type="spellStart"/>
      <w:r>
        <w:rPr>
          <w:rFonts w:ascii="Times New Roman" w:eastAsia="Times New Roman" w:hAnsi="Times New Roman" w:cs="Times New Roman"/>
        </w:rPr>
        <w:t>Redam</w:t>
      </w:r>
      <w:proofErr w:type="spellEnd"/>
      <w:r>
        <w:rPr>
          <w:rFonts w:ascii="Times New Roman" w:eastAsia="Times New Roman" w:hAnsi="Times New Roman" w:cs="Times New Roman"/>
        </w:rPr>
        <w:t>, Ley N</w:t>
      </w:r>
    </w:p>
    <w:p w14:paraId="5A14F675" w14:textId="77777777" w:rsidR="00694E40" w:rsidRDefault="00D37510">
      <w:pPr>
        <w:widowControl w:val="0"/>
        <w:spacing w:before="1" w:line="240" w:lineRule="auto"/>
        <w:ind w:left="9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°28970.</w:t>
      </w:r>
    </w:p>
    <w:p w14:paraId="713FC4C3" w14:textId="77777777" w:rsidR="00694E40" w:rsidRDefault="00D37510">
      <w:pPr>
        <w:widowControl w:val="0"/>
        <w:numPr>
          <w:ilvl w:val="1"/>
          <w:numId w:val="1"/>
        </w:numPr>
        <w:tabs>
          <w:tab w:val="left" w:pos="928"/>
        </w:tabs>
        <w:spacing w:before="1" w:line="244" w:lineRule="auto"/>
        <w:ind w:right="3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haber sido destituido, despedido o habérsele resuelto contrato por falta administrativa grave, Ley N.° 26488.</w:t>
      </w:r>
    </w:p>
    <w:p w14:paraId="366C5A03" w14:textId="77777777" w:rsidR="00694E40" w:rsidRDefault="00D37510">
      <w:pPr>
        <w:widowControl w:val="0"/>
        <w:numPr>
          <w:ilvl w:val="1"/>
          <w:numId w:val="1"/>
        </w:numPr>
        <w:tabs>
          <w:tab w:val="left" w:pos="928"/>
        </w:tabs>
        <w:spacing w:line="242" w:lineRule="auto"/>
        <w:ind w:right="3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haber sido condenado, sentenciado o estar procesado judicialmente por los delitos de terrorismo, apología del terrorismo, violación de la libertad sexual y tráfico ilícito de drogas Ley N.° 29988.</w:t>
      </w:r>
    </w:p>
    <w:p w14:paraId="75C5F197" w14:textId="77777777" w:rsidR="00694E40" w:rsidRDefault="00D37510">
      <w:pPr>
        <w:widowControl w:val="0"/>
        <w:numPr>
          <w:ilvl w:val="1"/>
          <w:numId w:val="1"/>
        </w:numPr>
        <w:tabs>
          <w:tab w:val="left" w:pos="928"/>
        </w:tabs>
        <w:spacing w:line="244" w:lineRule="auto"/>
        <w:ind w:right="3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haber sido sancionado por INDECOPI por haber plagiado una obra intelectual, mediante resolución administrativa con calidad de cosa decidida.</w:t>
      </w:r>
    </w:p>
    <w:p w14:paraId="45D21927" w14:textId="77777777" w:rsidR="00694E40" w:rsidRDefault="00D37510">
      <w:pPr>
        <w:widowControl w:val="0"/>
        <w:numPr>
          <w:ilvl w:val="1"/>
          <w:numId w:val="1"/>
        </w:numPr>
        <w:tabs>
          <w:tab w:val="left" w:pos="928"/>
        </w:tabs>
        <w:spacing w:line="244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haber incurrido en delito doloso en agravio de la universidad, con sentencia judicial en la condición de firme, consentida o ejecutoriada.</w:t>
      </w:r>
    </w:p>
    <w:p w14:paraId="281BCB34" w14:textId="77777777" w:rsidR="00694E40" w:rsidRDefault="00D37510">
      <w:pPr>
        <w:widowControl w:val="0"/>
        <w:numPr>
          <w:ilvl w:val="1"/>
          <w:numId w:val="1"/>
        </w:numPr>
        <w:tabs>
          <w:tab w:val="left" w:pos="927"/>
        </w:tabs>
        <w:spacing w:line="251" w:lineRule="auto"/>
        <w:ind w:left="927" w:hanging="3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haber sido sancionado por acoso u hostigamiento sexual.</w:t>
      </w:r>
    </w:p>
    <w:p w14:paraId="4D4F6228" w14:textId="77777777" w:rsidR="00694E40" w:rsidRDefault="00D37510">
      <w:pPr>
        <w:widowControl w:val="0"/>
        <w:numPr>
          <w:ilvl w:val="1"/>
          <w:numId w:val="1"/>
        </w:numPr>
        <w:tabs>
          <w:tab w:val="left" w:pos="927"/>
        </w:tabs>
        <w:spacing w:line="240" w:lineRule="auto"/>
        <w:ind w:left="927" w:hanging="3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Conocer el Código de Ética de la función pública.</w:t>
      </w:r>
    </w:p>
    <w:p w14:paraId="79757151" w14:textId="77777777" w:rsidR="00694E40" w:rsidRDefault="00694E40">
      <w:pPr>
        <w:widowControl w:val="0"/>
        <w:spacing w:before="2" w:line="240" w:lineRule="auto"/>
        <w:rPr>
          <w:rFonts w:ascii="Times New Roman" w:eastAsia="Times New Roman" w:hAnsi="Times New Roman" w:cs="Times New Roman"/>
        </w:rPr>
      </w:pPr>
    </w:p>
    <w:p w14:paraId="298939FF" w14:textId="77777777" w:rsidR="00694E40" w:rsidRDefault="00D37510">
      <w:pPr>
        <w:widowControl w:val="0"/>
        <w:spacing w:line="240" w:lineRule="auto"/>
        <w:ind w:left="568" w:right="3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Suscribo la presente declaración jurada, en virtud del principio de veracidad establecido en el artículo IV del Título Preliminar de la Ley N.º 27444, Ley del Procedimiento Administrativo General, sujetándome a las responsabilidades de ley.</w:t>
      </w:r>
    </w:p>
    <w:p w14:paraId="1082B1FF" w14:textId="77777777" w:rsidR="00694E40" w:rsidRDefault="00D37510">
      <w:pPr>
        <w:widowControl w:val="0"/>
        <w:tabs>
          <w:tab w:val="right" w:pos="5659"/>
        </w:tabs>
        <w:spacing w:before="396" w:line="240" w:lineRule="auto"/>
        <w:ind w:left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Ciudad Universitaria, ……de 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2025</w:t>
      </w:r>
    </w:p>
    <w:p w14:paraId="00F34C9F" w14:textId="77777777" w:rsidR="00694E40" w:rsidRDefault="00D37510">
      <w:pPr>
        <w:widowControl w:val="0"/>
        <w:spacing w:before="777" w:line="240" w:lineRule="auto"/>
        <w:ind w:left="427"/>
        <w:rPr>
          <w:rFonts w:ascii="Times New Roman" w:eastAsia="Times New Roman" w:hAnsi="Times New Roman" w:cs="Times New Roman"/>
          <w:sz w:val="24"/>
          <w:szCs w:val="24"/>
        </w:rPr>
        <w:sectPr w:rsidR="00694E40">
          <w:pgSz w:w="11909" w:h="16834"/>
          <w:pgMar w:top="1940" w:right="850" w:bottom="280" w:left="1275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10CF2018" w14:textId="77777777" w:rsidR="00694E40" w:rsidRDefault="00D37510">
      <w:pPr>
        <w:widowControl w:val="0"/>
        <w:spacing w:before="1" w:line="240" w:lineRule="auto"/>
        <w:ind w:left="372" w:right="2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ANEXO 4</w:t>
      </w:r>
    </w:p>
    <w:p w14:paraId="750EF243" w14:textId="77777777" w:rsidR="00694E40" w:rsidRDefault="00694E40">
      <w:pPr>
        <w:widowControl w:val="0"/>
        <w:spacing w:before="10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pPr w:leftFromText="141" w:rightFromText="141" w:vertAnchor="text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418"/>
        <w:gridCol w:w="2693"/>
        <w:gridCol w:w="4791"/>
      </w:tblGrid>
      <w:tr w:rsidR="00694E40" w14:paraId="145C1E3D" w14:textId="77777777">
        <w:trPr>
          <w:trHeight w:val="4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ECDC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N.°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A789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N.° Plazas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1705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Asignaturas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1C5D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Requisitos</w:t>
            </w:r>
          </w:p>
        </w:tc>
      </w:tr>
      <w:tr w:rsidR="00694E40" w14:paraId="2FB5C203" w14:textId="77777777">
        <w:trPr>
          <w:trHeight w:val="24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C6C7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981D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– TP 17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3F83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Tributos I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8085" w14:textId="77777777" w:rsidR="00694E40" w:rsidRDefault="00D37510">
            <w:pPr>
              <w:widowControl w:val="0"/>
              <w:numPr>
                <w:ilvl w:val="0"/>
                <w:numId w:val="2"/>
              </w:numPr>
              <w:spacing w:line="240" w:lineRule="auto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 Profesional de Contador Público</w:t>
            </w:r>
          </w:p>
          <w:p w14:paraId="20C258F1" w14:textId="77777777" w:rsidR="00694E40" w:rsidRDefault="00D37510">
            <w:pPr>
              <w:widowControl w:val="0"/>
              <w:numPr>
                <w:ilvl w:val="0"/>
                <w:numId w:val="2"/>
              </w:numPr>
              <w:spacing w:line="240" w:lineRule="auto"/>
              <w:ind w:left="46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Poseer Grado Académico de Magíster en Contabilidad o afines</w:t>
            </w:r>
          </w:p>
          <w:p w14:paraId="5ADADB3C" w14:textId="77777777" w:rsidR="00694E40" w:rsidRDefault="00D37510">
            <w:pPr>
              <w:widowControl w:val="0"/>
              <w:numPr>
                <w:ilvl w:val="0"/>
                <w:numId w:val="2"/>
              </w:numPr>
              <w:spacing w:line="240" w:lineRule="auto"/>
              <w:ind w:left="46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Experiencia de ejercicio profesional de cinco años</w:t>
            </w:r>
          </w:p>
          <w:p w14:paraId="191963CB" w14:textId="77777777" w:rsidR="00694E40" w:rsidRDefault="00D37510">
            <w:pPr>
              <w:widowControl w:val="0"/>
              <w:numPr>
                <w:ilvl w:val="0"/>
                <w:numId w:val="2"/>
              </w:numPr>
              <w:spacing w:line="240" w:lineRule="auto"/>
              <w:ind w:left="46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Experiencia docente mínima de un año en la especialidad de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Tributos </w:t>
            </w:r>
            <w:r>
              <w:rPr>
                <w:rFonts w:ascii="Times New Roman" w:eastAsia="Times New Roman" w:hAnsi="Times New Roman" w:cs="Times New Roman"/>
              </w:rPr>
              <w:t>en Universidad pública o privada</w:t>
            </w:r>
          </w:p>
          <w:p w14:paraId="7E1611CC" w14:textId="77777777" w:rsidR="00694E40" w:rsidRDefault="00D37510">
            <w:pPr>
              <w:widowControl w:val="0"/>
              <w:numPr>
                <w:ilvl w:val="0"/>
                <w:numId w:val="2"/>
              </w:numPr>
              <w:spacing w:line="240" w:lineRule="auto"/>
              <w:ind w:left="46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Manejo de herramientas de tecnología de la información.</w:t>
            </w:r>
          </w:p>
        </w:tc>
      </w:tr>
      <w:tr w:rsidR="00694E40" w14:paraId="777B5D30" w14:textId="77777777">
        <w:trPr>
          <w:trHeight w:val="24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AD27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969F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TC 40</w:t>
            </w:r>
          </w:p>
          <w:p w14:paraId="16222981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Sede Chancay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083D" w14:textId="77777777" w:rsidR="00694E40" w:rsidRDefault="00D375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Contabilidad Financiera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E5D9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before="53"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 Profesional de Contador Público</w:t>
            </w:r>
          </w:p>
          <w:p w14:paraId="427D9FEE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Poseer Grado Académico de Magíster en Contabilidad o afines</w:t>
            </w:r>
          </w:p>
          <w:p w14:paraId="686D4F17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Experiencia de ejercicio profesional de cinco (5) años</w:t>
            </w:r>
          </w:p>
          <w:p w14:paraId="44801932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Experiencia docente mínima de un año en la especialidad en Universidad pública o privada</w:t>
            </w:r>
          </w:p>
          <w:p w14:paraId="015365F7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Manejo de herramientas de tecnología de la información.</w:t>
            </w:r>
          </w:p>
        </w:tc>
      </w:tr>
      <w:tr w:rsidR="00694E40" w14:paraId="02665E57" w14:textId="77777777">
        <w:trPr>
          <w:trHeight w:val="24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FDF0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BD2D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TC 40</w:t>
            </w:r>
          </w:p>
          <w:p w14:paraId="119A2AC9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Sede Chilca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26C7" w14:textId="77777777" w:rsidR="00694E40" w:rsidRDefault="00D375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Introducción a la Contabilidad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7E41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before="53"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 Profesional de Contador Público</w:t>
            </w:r>
          </w:p>
          <w:p w14:paraId="518C54E9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Poseer Grado Académico de Magíster en Contabilidad o afines</w:t>
            </w:r>
          </w:p>
          <w:p w14:paraId="0FA24B8F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Experiencia de ejercicio profesional de cinco (5) años</w:t>
            </w:r>
          </w:p>
          <w:p w14:paraId="6039696A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Experiencia docente mínima de un año en la especialidad en Universidad pública o privada</w:t>
            </w:r>
          </w:p>
          <w:p w14:paraId="158DF7C1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Manejo de herramientas de tecnología de la información.</w:t>
            </w:r>
          </w:p>
        </w:tc>
      </w:tr>
      <w:tr w:rsidR="00694E40" w14:paraId="555DF35C" w14:textId="77777777">
        <w:trPr>
          <w:trHeight w:val="24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DE10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D6F7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TP 20</w:t>
            </w:r>
          </w:p>
          <w:p w14:paraId="3C4FB9B1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Sede Chilca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8DB8" w14:textId="77777777" w:rsidR="00694E40" w:rsidRDefault="00D375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Introducción a la Contabilidad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C48F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before="53"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 Profesional de Contador Público</w:t>
            </w:r>
          </w:p>
          <w:p w14:paraId="747146F6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Poseer Grado Académico de Magíster en Contabilidad o afines</w:t>
            </w:r>
          </w:p>
          <w:p w14:paraId="38BC413B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Experiencia de ejercicio profesional de cinco (5) años</w:t>
            </w:r>
          </w:p>
          <w:p w14:paraId="291F43A2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Experiencia docente mínima de un año en la especialidad en Universidad pública o privada</w:t>
            </w:r>
          </w:p>
          <w:p w14:paraId="2F727778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Manejo de herramientas de tecnología de la información.</w:t>
            </w:r>
          </w:p>
        </w:tc>
      </w:tr>
      <w:tr w:rsidR="00694E40" w14:paraId="5AE67EFB" w14:textId="77777777">
        <w:trPr>
          <w:trHeight w:val="24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F62D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E974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– TP 20</w:t>
            </w:r>
          </w:p>
          <w:p w14:paraId="3DADB718" w14:textId="77777777" w:rsidR="00694E40" w:rsidRDefault="00D37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Sede San Juan de Lurigancho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F726" w14:textId="77777777" w:rsidR="00694E40" w:rsidRDefault="00D375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Introducción a la Contabilidad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4812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before="53"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 Profesional de Contador Público</w:t>
            </w:r>
          </w:p>
          <w:p w14:paraId="61949728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Poseer Grado Académico de Magíster en Contabilidad o afines</w:t>
            </w:r>
          </w:p>
          <w:p w14:paraId="1C77B15A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Experiencia de ejercicio profesional de cinco (5) años</w:t>
            </w:r>
          </w:p>
          <w:p w14:paraId="36DB78AD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Experiencia docente mínima de un año en la especialidad en Universidad pública o privada</w:t>
            </w:r>
          </w:p>
          <w:p w14:paraId="1CB15A6B" w14:textId="77777777" w:rsidR="00694E40" w:rsidRDefault="00D37510">
            <w:pPr>
              <w:widowControl w:val="0"/>
              <w:numPr>
                <w:ilvl w:val="0"/>
                <w:numId w:val="10"/>
              </w:numPr>
              <w:tabs>
                <w:tab w:val="left" w:pos="572"/>
              </w:tabs>
              <w:spacing w:line="240" w:lineRule="auto"/>
              <w:ind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Manejo de herramientas de tecnología de la información.</w:t>
            </w:r>
          </w:p>
        </w:tc>
      </w:tr>
    </w:tbl>
    <w:p w14:paraId="57A2414B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94E40">
          <w:pgSz w:w="11909" w:h="16834"/>
          <w:pgMar w:top="1940" w:right="850" w:bottom="280" w:left="1275" w:header="720" w:footer="720" w:gutter="0"/>
          <w:cols w:space="720"/>
        </w:sectPr>
      </w:pPr>
    </w:p>
    <w:p w14:paraId="06AFB97C" w14:textId="77777777" w:rsidR="00694E40" w:rsidRDefault="00D37510">
      <w:pPr>
        <w:widowControl w:val="0"/>
        <w:spacing w:line="240" w:lineRule="auto"/>
        <w:ind w:left="372" w:right="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ANEXO 5</w:t>
      </w:r>
    </w:p>
    <w:p w14:paraId="1E6B785B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4F847" w14:textId="77777777" w:rsidR="00694E40" w:rsidRDefault="00D37510">
      <w:pPr>
        <w:widowControl w:val="0"/>
        <w:spacing w:line="242" w:lineRule="auto"/>
        <w:ind w:right="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ASIGNACIÓN DE ASIGNATURAS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57EA2" w14:textId="77777777" w:rsidR="00694E40" w:rsidRDefault="00D37510">
      <w:pPr>
        <w:widowControl w:val="0"/>
        <w:spacing w:line="242" w:lineRule="auto"/>
        <w:ind w:right="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SUMILLAS</w:t>
      </w:r>
    </w:p>
    <w:p w14:paraId="4237C13A" w14:textId="77777777" w:rsidR="00694E40" w:rsidRDefault="00694E40">
      <w:pPr>
        <w:widowControl w:val="0"/>
        <w:spacing w:line="24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FCA6A2" w14:textId="77777777" w:rsidR="00694E40" w:rsidRDefault="00694E40">
      <w:pPr>
        <w:widowControl w:val="0"/>
        <w:spacing w:line="24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918984" w14:textId="77777777" w:rsidR="00694E40" w:rsidRDefault="00D3751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ASIGNATURA: </w:t>
      </w:r>
      <w:r>
        <w:rPr>
          <w:rFonts w:ascii="Times New Roman" w:eastAsia="Times New Roman" w:hAnsi="Times New Roman" w:cs="Times New Roman"/>
          <w:b/>
          <w:i/>
        </w:rPr>
        <w:t>TRIBUTOS I</w:t>
      </w:r>
    </w:p>
    <w:p w14:paraId="4C555FC0" w14:textId="77777777" w:rsidR="00694E40" w:rsidRDefault="00694E40">
      <w:pPr>
        <w:widowControl w:val="0"/>
        <w:spacing w:line="240" w:lineRule="auto"/>
        <w:ind w:left="1134" w:hanging="360"/>
        <w:rPr>
          <w:rFonts w:ascii="Times New Roman" w:eastAsia="Times New Roman" w:hAnsi="Times New Roman" w:cs="Times New Roman"/>
          <w:b/>
        </w:rPr>
      </w:pPr>
    </w:p>
    <w:p w14:paraId="02471794" w14:textId="77777777" w:rsidR="00694E40" w:rsidRDefault="00D37510">
      <w:pPr>
        <w:widowControl w:val="0"/>
        <w:spacing w:line="240" w:lineRule="auto"/>
        <w:ind w:left="851" w:right="288" w:hanging="14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SUMILLA</w:t>
      </w:r>
    </w:p>
    <w:p w14:paraId="7C603F89" w14:textId="77777777" w:rsidR="00694E40" w:rsidRDefault="00694E40">
      <w:pPr>
        <w:widowControl w:val="0"/>
        <w:spacing w:line="240" w:lineRule="auto"/>
        <w:ind w:left="1134" w:hanging="360"/>
        <w:rPr>
          <w:rFonts w:ascii="Times New Roman" w:eastAsia="Times New Roman" w:hAnsi="Times New Roman" w:cs="Times New Roman"/>
          <w:b/>
        </w:rPr>
      </w:pPr>
    </w:p>
    <w:p w14:paraId="13726283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asignatura corresponde al área de estudios específicos, es de naturaleza teórico-práctica, tiene como finalidad que el estudiante conozca y comprenda la identificación de los aspectos legales, jurisprudenciales y doctrinarias del impuesto a la renta de </w:t>
      </w:r>
      <w:proofErr w:type="gramStart"/>
      <w:r>
        <w:rPr>
          <w:rFonts w:ascii="Times New Roman" w:eastAsia="Times New Roman" w:hAnsi="Times New Roman" w:cs="Times New Roman"/>
        </w:rPr>
        <w:t>personas  naturales</w:t>
      </w:r>
      <w:proofErr w:type="gramEnd"/>
      <w:r>
        <w:rPr>
          <w:rFonts w:ascii="Times New Roman" w:eastAsia="Times New Roman" w:hAnsi="Times New Roman" w:cs="Times New Roman"/>
        </w:rPr>
        <w:t xml:space="preserve"> y empresarial, los regímenes tributarios simplificados, el ITF y el ITAN.</w:t>
      </w:r>
    </w:p>
    <w:p w14:paraId="2639E9D3" w14:textId="77777777" w:rsidR="00694E40" w:rsidRDefault="00694E4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</w:p>
    <w:p w14:paraId="16CBF9E7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el logro de estas capacidades se ha organizado el desarrollo de la asignatura en cuatro unidades de aprendizaje;</w:t>
      </w:r>
    </w:p>
    <w:p w14:paraId="2A3ED9E0" w14:textId="77777777" w:rsidR="00694E40" w:rsidRDefault="00694E40">
      <w:pPr>
        <w:widowControl w:val="0"/>
        <w:spacing w:line="240" w:lineRule="auto"/>
        <w:ind w:left="1134" w:right="429"/>
        <w:jc w:val="both"/>
        <w:rPr>
          <w:rFonts w:ascii="Times New Roman" w:eastAsia="Times New Roman" w:hAnsi="Times New Roman" w:cs="Times New Roman"/>
        </w:rPr>
      </w:pPr>
    </w:p>
    <w:p w14:paraId="483940BD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EL IMPUESTO A LA RENTA. Teorías de renta. Criterios de conexión</w:t>
      </w:r>
    </w:p>
    <w:p w14:paraId="57756EBF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II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EL IMPUESTO A LA RENTA DE PERSONAS NATURALES. Rentas de primera, segunda, cuarta, quinta, dividendos y de fuente extranjera.</w:t>
      </w:r>
    </w:p>
    <w:p w14:paraId="4F26784B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III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EL IMPUESTO A LA RENTA EMPRESARIAL - REGÍMENES GENERAL Y SIMPLIFICADOS. El Nuevo RUS, el Régimen Especial de Renta - RER y el Régimen MYPE Tributario - RMT.</w:t>
      </w:r>
    </w:p>
    <w:p w14:paraId="11E1A619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IV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EL IMPUESTO A LA RENTA EMPRESARIAL - RÉGIMEN GENERAL. Devengado de ingresos y gastos, costo computable, inafectaciones y exoneraciones, gastos, sistemas de pagos a cuenta, métodos de arrastre de pérdidas, adiciones y deducciones. Bancarización e ITF. El ITAN.</w:t>
      </w:r>
    </w:p>
    <w:p w14:paraId="18ADC030" w14:textId="77777777" w:rsidR="00694E40" w:rsidRDefault="00694E40">
      <w:pPr>
        <w:widowControl w:val="0"/>
        <w:spacing w:line="240" w:lineRule="auto"/>
        <w:ind w:left="1134" w:hanging="360"/>
        <w:rPr>
          <w:rFonts w:ascii="Times New Roman" w:eastAsia="Times New Roman" w:hAnsi="Times New Roman" w:cs="Times New Roman"/>
        </w:rPr>
      </w:pPr>
    </w:p>
    <w:p w14:paraId="5CB2A044" w14:textId="77777777" w:rsidR="00694E40" w:rsidRDefault="00D37510">
      <w:pPr>
        <w:widowControl w:val="0"/>
        <w:numPr>
          <w:ilvl w:val="0"/>
          <w:numId w:val="7"/>
        </w:numPr>
        <w:spacing w:line="240" w:lineRule="auto"/>
        <w:ind w:right="28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ASIGNATURA: </w:t>
      </w:r>
      <w:r>
        <w:rPr>
          <w:rFonts w:ascii="Times New Roman" w:eastAsia="Times New Roman" w:hAnsi="Times New Roman" w:cs="Times New Roman"/>
          <w:b/>
          <w:i/>
        </w:rPr>
        <w:t>INTRODUCCIÓN A LA CONTABILIDAD</w:t>
      </w:r>
    </w:p>
    <w:p w14:paraId="4BBB3EB3" w14:textId="77777777" w:rsidR="00694E40" w:rsidRDefault="00694E40">
      <w:pPr>
        <w:widowControl w:val="0"/>
        <w:spacing w:line="240" w:lineRule="auto"/>
        <w:ind w:left="720" w:right="288"/>
        <w:rPr>
          <w:rFonts w:ascii="Times New Roman" w:eastAsia="Times New Roman" w:hAnsi="Times New Roman" w:cs="Times New Roman"/>
          <w:b/>
        </w:rPr>
      </w:pPr>
    </w:p>
    <w:p w14:paraId="69612561" w14:textId="77777777" w:rsidR="00694E40" w:rsidRDefault="00D37510">
      <w:pPr>
        <w:widowControl w:val="0"/>
        <w:spacing w:line="240" w:lineRule="auto"/>
        <w:ind w:left="851" w:right="288" w:hanging="14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SUMILLA</w:t>
      </w:r>
    </w:p>
    <w:p w14:paraId="4EE3D799" w14:textId="77777777" w:rsidR="00694E40" w:rsidRDefault="00694E40">
      <w:pPr>
        <w:widowControl w:val="0"/>
        <w:spacing w:line="240" w:lineRule="auto"/>
        <w:ind w:left="851" w:right="288" w:hanging="142"/>
        <w:rPr>
          <w:rFonts w:ascii="Times New Roman" w:eastAsia="Times New Roman" w:hAnsi="Times New Roman" w:cs="Times New Roman"/>
          <w:b/>
        </w:rPr>
      </w:pPr>
    </w:p>
    <w:p w14:paraId="15D2EEDD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Corresponde al área de estudios generales, es una asignatura de tipo específico, es de naturaleza teórico-práctica y tiene como finalidad que el estudiante interiorice los principios fundamentales, las normas y los axiomas que constituyen los cimientos de las Ciencias Contables.</w:t>
      </w:r>
    </w:p>
    <w:p w14:paraId="58224570" w14:textId="77777777" w:rsidR="00694E40" w:rsidRDefault="00694E40">
      <w:pPr>
        <w:widowControl w:val="0"/>
        <w:spacing w:line="240" w:lineRule="auto"/>
        <w:ind w:left="567" w:right="429"/>
        <w:jc w:val="both"/>
        <w:rPr>
          <w:rFonts w:ascii="Times New Roman" w:eastAsia="Times New Roman" w:hAnsi="Times New Roman" w:cs="Times New Roman"/>
        </w:rPr>
      </w:pPr>
    </w:p>
    <w:p w14:paraId="35CEB986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el logro de estas capacidades se ha organizado el desarrollo de la asignatura en cuatro unidades:</w:t>
      </w:r>
    </w:p>
    <w:p w14:paraId="56B0095E" w14:textId="77777777" w:rsidR="00694E40" w:rsidRDefault="00694E4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</w:p>
    <w:p w14:paraId="3A644420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Principios, definiciones y estructuras contables.</w:t>
      </w:r>
    </w:p>
    <w:p w14:paraId="33964576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II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Normas Internacionales de Información Financiera. Normas Internacionales de Auditoría. Normas Internacionales de Ética. Normas tributarias. Normas nacionales que regulan la Contabilidad.</w:t>
      </w:r>
    </w:p>
    <w:p w14:paraId="26F37E6F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III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El principio de la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partida doble. Ecuación contable. Axiomas contables.</w:t>
      </w:r>
    </w:p>
    <w:p w14:paraId="66463580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UNIDAD DIDÁCTICA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IV</w:t>
      </w:r>
      <w:r>
        <w:rPr>
          <w:rFonts w:ascii="Times New Roman" w:eastAsia="Times New Roman" w:hAnsi="Times New Roman" w:cs="Times New Roman"/>
        </w:rPr>
        <w:t>:Planes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contables. Registros y libros contables</w:t>
      </w:r>
    </w:p>
    <w:p w14:paraId="2E7F4CCA" w14:textId="77777777" w:rsidR="00694E40" w:rsidRDefault="00D37510">
      <w:pPr>
        <w:widowControl w:val="0"/>
        <w:spacing w:line="240" w:lineRule="auto"/>
        <w:ind w:right="288"/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64B19A54" w14:textId="77777777" w:rsidR="00694E40" w:rsidRDefault="00D37510">
      <w:pPr>
        <w:widowControl w:val="0"/>
        <w:numPr>
          <w:ilvl w:val="0"/>
          <w:numId w:val="7"/>
        </w:numPr>
        <w:spacing w:line="240" w:lineRule="auto"/>
        <w:ind w:right="28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ASIGNATURA: </w:t>
      </w:r>
      <w:r>
        <w:rPr>
          <w:rFonts w:ascii="Times New Roman" w:eastAsia="Times New Roman" w:hAnsi="Times New Roman" w:cs="Times New Roman"/>
          <w:b/>
          <w:i/>
        </w:rPr>
        <w:t>CONTABILIDAD FINANCIERA I</w:t>
      </w:r>
    </w:p>
    <w:p w14:paraId="0C7A6428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4E610BA0" w14:textId="77777777" w:rsidR="00694E40" w:rsidRDefault="00D37510">
      <w:pPr>
        <w:widowControl w:val="0"/>
        <w:spacing w:line="240" w:lineRule="auto"/>
        <w:ind w:left="851" w:right="288" w:hanging="14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SUMILLA</w:t>
      </w:r>
    </w:p>
    <w:p w14:paraId="7C07E2B2" w14:textId="77777777" w:rsidR="00694E40" w:rsidRDefault="00694E40">
      <w:pPr>
        <w:widowControl w:val="0"/>
        <w:spacing w:line="240" w:lineRule="auto"/>
        <w:ind w:left="851" w:right="288" w:hanging="142"/>
        <w:rPr>
          <w:rFonts w:ascii="Times New Roman" w:eastAsia="Times New Roman" w:hAnsi="Times New Roman" w:cs="Times New Roman"/>
          <w:b/>
        </w:rPr>
      </w:pPr>
    </w:p>
    <w:p w14:paraId="5590C43E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Corresponde al área de estudios específicos, es de naturaleza teórico-práctica, tiene como finalidad</w:t>
      </w:r>
    </w:p>
    <w:p w14:paraId="2DC568D9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 el estudiante conozca, comprenda y realice el registro de diversas transacciones económicas y</w:t>
      </w:r>
    </w:p>
    <w:p w14:paraId="09541D02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financieras en libros y registros auxiliares de tipo contable y tributario, los cuales son de suma</w:t>
      </w:r>
    </w:p>
    <w:p w14:paraId="7AE996D6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importancia en la carrera profesional.</w:t>
      </w:r>
    </w:p>
    <w:p w14:paraId="6E4C8A06" w14:textId="77777777" w:rsidR="00694E40" w:rsidRDefault="00694E4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</w:p>
    <w:p w14:paraId="0957F2CE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el logro de estas capacidades se ha organizado el desarrollo de la asignatura en cuadro unidades:</w:t>
      </w:r>
    </w:p>
    <w:p w14:paraId="0E0A8E99" w14:textId="77777777" w:rsidR="00694E40" w:rsidRDefault="00694E4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</w:p>
    <w:p w14:paraId="460D3B2E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I:</w:t>
      </w:r>
      <w:r>
        <w:rPr>
          <w:rFonts w:ascii="Times New Roman" w:eastAsia="Times New Roman" w:hAnsi="Times New Roman" w:cs="Times New Roman"/>
        </w:rPr>
        <w:t xml:space="preserve"> Generalidades contables y tributarias de los libros y registros auxiliares.</w:t>
      </w:r>
    </w:p>
    <w:p w14:paraId="04A42503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II:</w:t>
      </w:r>
      <w:r>
        <w:rPr>
          <w:rFonts w:ascii="Times New Roman" w:eastAsia="Times New Roman" w:hAnsi="Times New Roman" w:cs="Times New Roman"/>
        </w:rPr>
        <w:t xml:space="preserve"> Registro de Ventas, Compras e inventarios y otros registros auxiliares.</w:t>
      </w:r>
    </w:p>
    <w:p w14:paraId="282C9AA4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III:</w:t>
      </w:r>
      <w:r>
        <w:rPr>
          <w:rFonts w:ascii="Times New Roman" w:eastAsia="Times New Roman" w:hAnsi="Times New Roman" w:cs="Times New Roman"/>
        </w:rPr>
        <w:t xml:space="preserve"> Registro de Caja y Bancos.</w:t>
      </w:r>
    </w:p>
    <w:p w14:paraId="5235420B" w14:textId="77777777" w:rsidR="00694E40" w:rsidRDefault="00D3751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 DIDÁCTICA IV:</w:t>
      </w:r>
      <w:r>
        <w:rPr>
          <w:rFonts w:ascii="Times New Roman" w:eastAsia="Times New Roman" w:hAnsi="Times New Roman" w:cs="Times New Roman"/>
        </w:rPr>
        <w:t xml:space="preserve"> Registro de Remuneraciones y Registro de Activo Fijo. Libros electrónicos.</w:t>
      </w:r>
    </w:p>
    <w:p w14:paraId="6033903D" w14:textId="77777777" w:rsidR="00694E40" w:rsidRDefault="00694E40">
      <w:pPr>
        <w:widowControl w:val="0"/>
        <w:spacing w:line="240" w:lineRule="auto"/>
        <w:ind w:left="708" w:right="429"/>
        <w:jc w:val="both"/>
        <w:rPr>
          <w:rFonts w:ascii="Times New Roman" w:eastAsia="Times New Roman" w:hAnsi="Times New Roman" w:cs="Times New Roman"/>
        </w:rPr>
      </w:pPr>
    </w:p>
    <w:p w14:paraId="353151BF" w14:textId="77777777" w:rsidR="00694E40" w:rsidRDefault="00694E40">
      <w:pPr>
        <w:widowControl w:val="0"/>
        <w:spacing w:line="240" w:lineRule="auto"/>
        <w:ind w:right="429"/>
        <w:jc w:val="both"/>
        <w:rPr>
          <w:rFonts w:ascii="Times New Roman" w:eastAsia="Times New Roman" w:hAnsi="Times New Roman" w:cs="Times New Roman"/>
        </w:rPr>
      </w:pPr>
    </w:p>
    <w:p w14:paraId="4019E135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3BE17968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53FB6BBD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6F610D25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79423C53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7D112DF7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171D59A4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5C049443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36B8A435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6480653C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2CB8A2CA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4249D9C1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263387B3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21E9958D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191B0C8E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3DBD5E41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24D5C612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381C6DF1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35B28261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1C409630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74CE65D5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2D2597A3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16371A6A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5AFD11F3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39A66F05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40FDE131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66B4EE7D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462E1B82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71E22BDB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0CB96467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3F4D7000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18CE8CC4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46FAE9BC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22E5A36C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5EBB1CB5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4B49279E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5081A666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18D97445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694E2D0B" w14:textId="77777777" w:rsidR="00694E40" w:rsidRDefault="00694E40">
      <w:pPr>
        <w:widowControl w:val="0"/>
        <w:spacing w:line="240" w:lineRule="auto"/>
        <w:ind w:left="3119" w:right="429" w:hanging="1985"/>
        <w:jc w:val="both"/>
        <w:rPr>
          <w:rFonts w:ascii="Times New Roman" w:eastAsia="Times New Roman" w:hAnsi="Times New Roman" w:cs="Times New Roman"/>
        </w:rPr>
      </w:pPr>
    </w:p>
    <w:p w14:paraId="7722DEC0" w14:textId="77777777" w:rsidR="00694E40" w:rsidRDefault="00D37510">
      <w:pPr>
        <w:widowControl w:val="0"/>
        <w:spacing w:line="240" w:lineRule="auto"/>
        <w:ind w:left="5999" w:right="429" w:hanging="1985"/>
        <w:jc w:val="both"/>
        <w:rPr>
          <w:rFonts w:ascii="Times New Roman" w:eastAsia="Times New Roman" w:hAnsi="Times New Roman" w:cs="Times New Roman"/>
        </w:rPr>
      </w:pPr>
      <w:r>
        <w:br w:type="page"/>
      </w:r>
    </w:p>
    <w:p w14:paraId="0FC87133" w14:textId="77777777" w:rsidR="00694E40" w:rsidRDefault="00D37510">
      <w:pPr>
        <w:widowControl w:val="0"/>
        <w:spacing w:line="240" w:lineRule="auto"/>
        <w:ind w:left="5999" w:right="429" w:hanging="198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ANEXO 06</w:t>
      </w:r>
    </w:p>
    <w:p w14:paraId="17AB7856" w14:textId="77777777" w:rsidR="00694E40" w:rsidRDefault="00694E40">
      <w:pPr>
        <w:widowControl w:val="0"/>
        <w:spacing w:before="74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83447AC" w14:textId="77777777" w:rsidR="00694E40" w:rsidRDefault="00D37510">
      <w:pPr>
        <w:widowControl w:val="0"/>
        <w:spacing w:line="240" w:lineRule="auto"/>
        <w:ind w:left="372" w:right="13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UNIVERSIDAD NACIONAL MAYOR DE SAN MARCOS</w:t>
      </w:r>
    </w:p>
    <w:p w14:paraId="78AE4F72" w14:textId="77777777" w:rsidR="00694E40" w:rsidRDefault="00D37510">
      <w:pPr>
        <w:widowControl w:val="0"/>
        <w:spacing w:before="2" w:line="240" w:lineRule="auto"/>
        <w:ind w:left="372" w:right="28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Universidad del Perú, Decana de América</w:t>
      </w:r>
    </w:p>
    <w:p w14:paraId="522AD0EF" w14:textId="77777777" w:rsidR="00694E40" w:rsidRDefault="00694E40">
      <w:pPr>
        <w:widowControl w:val="0"/>
        <w:spacing w:before="7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F9E38DD" w14:textId="77777777" w:rsidR="00694E40" w:rsidRDefault="00D37510">
      <w:pPr>
        <w:widowControl w:val="0"/>
        <w:spacing w:line="240" w:lineRule="auto"/>
        <w:ind w:left="660" w:righ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VICERRECTORADO ACADÉMICO DE PREGRADO</w:t>
      </w:r>
    </w:p>
    <w:p w14:paraId="03F8608A" w14:textId="77777777" w:rsidR="00694E40" w:rsidRDefault="00D37510">
      <w:pPr>
        <w:pStyle w:val="Ttulo1"/>
        <w:keepNext w:val="0"/>
        <w:keepLines w:val="0"/>
        <w:widowControl w:val="0"/>
        <w:spacing w:before="254" w:after="0" w:line="32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PROCESO DE ADMISIÓN A LA CARRERA DOCENTE 2025</w:t>
      </w:r>
    </w:p>
    <w:p w14:paraId="6A9C30F9" w14:textId="77777777" w:rsidR="00694E40" w:rsidRDefault="00D37510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DOCENTES AUXILIARES</w:t>
      </w:r>
    </w:p>
    <w:p w14:paraId="050FAC0F" w14:textId="77777777" w:rsidR="00694E40" w:rsidRDefault="00694E40">
      <w:pPr>
        <w:widowControl w:val="0"/>
        <w:spacing w:before="187" w:line="240" w:lineRule="auto"/>
        <w:rPr>
          <w:b/>
          <w:sz w:val="28"/>
          <w:szCs w:val="28"/>
        </w:rPr>
      </w:pPr>
    </w:p>
    <w:p w14:paraId="454868A2" w14:textId="77777777" w:rsidR="00694E40" w:rsidRDefault="00D3751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CRONOGRAMA</w:t>
      </w:r>
    </w:p>
    <w:p w14:paraId="05E2D6A3" w14:textId="77777777" w:rsidR="00694E40" w:rsidRDefault="00694E40">
      <w:pPr>
        <w:widowControl w:val="0"/>
        <w:spacing w:before="108" w:after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949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239"/>
      </w:tblGrid>
      <w:tr w:rsidR="00694E40" w14:paraId="34718E31" w14:textId="77777777">
        <w:trPr>
          <w:trHeight w:val="254"/>
        </w:trPr>
        <w:tc>
          <w:tcPr>
            <w:tcW w:w="3260" w:type="dxa"/>
          </w:tcPr>
          <w:p w14:paraId="6A50DF23" w14:textId="77777777" w:rsidR="00694E40" w:rsidRDefault="00D37510">
            <w:pPr>
              <w:widowControl w:val="0"/>
              <w:spacing w:line="234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FECHAS</w:t>
            </w:r>
          </w:p>
        </w:tc>
        <w:tc>
          <w:tcPr>
            <w:tcW w:w="6239" w:type="dxa"/>
          </w:tcPr>
          <w:p w14:paraId="3B8D3D32" w14:textId="77777777" w:rsidR="00694E40" w:rsidRDefault="00D37510">
            <w:pPr>
              <w:widowControl w:val="0"/>
              <w:spacing w:line="234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ACTIVIDADES</w:t>
            </w:r>
          </w:p>
        </w:tc>
      </w:tr>
      <w:tr w:rsidR="00694E40" w14:paraId="3B4A1325" w14:textId="77777777">
        <w:trPr>
          <w:trHeight w:val="3542"/>
        </w:trPr>
        <w:tc>
          <w:tcPr>
            <w:tcW w:w="3260" w:type="dxa"/>
          </w:tcPr>
          <w:p w14:paraId="0368BE47" w14:textId="77777777" w:rsidR="00694E40" w:rsidRDefault="00694E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458606A" w14:textId="77777777" w:rsidR="00694E40" w:rsidRDefault="00694E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D77AC4F" w14:textId="77777777" w:rsidR="00694E40" w:rsidRDefault="00694E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31A1875" w14:textId="77777777" w:rsidR="00694E40" w:rsidRDefault="00694E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B291E76" w14:textId="77777777" w:rsidR="00694E40" w:rsidRDefault="00694E40">
            <w:pPr>
              <w:widowControl w:val="0"/>
              <w:spacing w:before="125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3828C86" w14:textId="77777777" w:rsidR="00694E40" w:rsidRDefault="00D37510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Domingo 24 hasta el martes 26 de agosto de 2025.</w:t>
            </w:r>
          </w:p>
        </w:tc>
        <w:tc>
          <w:tcPr>
            <w:tcW w:w="6239" w:type="dxa"/>
          </w:tcPr>
          <w:p w14:paraId="7255F407" w14:textId="77777777" w:rsidR="00694E40" w:rsidRDefault="00D37510">
            <w:pPr>
              <w:widowControl w:val="0"/>
              <w:spacing w:line="240" w:lineRule="auto"/>
              <w:ind w:left="107" w:right="44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 convocatoria contiene el cronograma y plazas Publicación:</w:t>
            </w:r>
          </w:p>
          <w:p w14:paraId="667F9A6A" w14:textId="77777777" w:rsidR="00694E40" w:rsidRDefault="00D37510">
            <w:pPr>
              <w:widowControl w:val="0"/>
              <w:numPr>
                <w:ilvl w:val="0"/>
                <w:numId w:val="6"/>
              </w:numPr>
              <w:tabs>
                <w:tab w:val="left" w:pos="564"/>
              </w:tabs>
              <w:spacing w:before="246" w:line="240" w:lineRule="auto"/>
              <w:ind w:left="564" w:hanging="282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En un diario de circulación nacional.</w:t>
            </w:r>
          </w:p>
          <w:p w14:paraId="4853C7AC" w14:textId="77777777" w:rsidR="00694E40" w:rsidRDefault="00D37510">
            <w:pPr>
              <w:widowControl w:val="0"/>
              <w:numPr>
                <w:ilvl w:val="0"/>
                <w:numId w:val="6"/>
              </w:numPr>
              <w:tabs>
                <w:tab w:val="left" w:pos="563"/>
                <w:tab w:val="left" w:pos="565"/>
              </w:tabs>
              <w:spacing w:before="1" w:line="240" w:lineRule="auto"/>
              <w:ind w:right="102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En la página web de la Universidad Nacional Mayor de San Marcos (UNMSM).</w:t>
            </w:r>
          </w:p>
          <w:p w14:paraId="511FF24A" w14:textId="77777777" w:rsidR="00694E40" w:rsidRDefault="00D37510">
            <w:pPr>
              <w:widowControl w:val="0"/>
              <w:numPr>
                <w:ilvl w:val="0"/>
                <w:numId w:val="6"/>
              </w:numPr>
              <w:tabs>
                <w:tab w:val="left" w:pos="563"/>
                <w:tab w:val="left" w:pos="565"/>
              </w:tabs>
              <w:spacing w:line="240" w:lineRule="auto"/>
              <w:ind w:right="101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En la página web del Vicerrectorado Académico de Pregrado (VRAP).</w:t>
            </w:r>
          </w:p>
          <w:p w14:paraId="519EF4CC" w14:textId="77777777" w:rsidR="00694E40" w:rsidRDefault="00D37510">
            <w:pPr>
              <w:widowControl w:val="0"/>
              <w:numPr>
                <w:ilvl w:val="0"/>
                <w:numId w:val="6"/>
              </w:numPr>
              <w:tabs>
                <w:tab w:val="left" w:pos="564"/>
              </w:tabs>
              <w:spacing w:line="240" w:lineRule="auto"/>
              <w:ind w:left="564" w:hanging="282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En la página web de la facultad.</w:t>
            </w:r>
          </w:p>
          <w:p w14:paraId="5A220FDF" w14:textId="77777777" w:rsidR="00694E40" w:rsidRDefault="00694E40">
            <w:pPr>
              <w:widowControl w:val="0"/>
              <w:spacing w:before="4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7C7CF14" w14:textId="77777777" w:rsidR="00694E40" w:rsidRDefault="00D37510">
            <w:pPr>
              <w:widowControl w:val="0"/>
              <w:spacing w:line="250" w:lineRule="auto"/>
              <w:ind w:left="28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Las bases:</w:t>
            </w:r>
          </w:p>
          <w:p w14:paraId="77600FC6" w14:textId="77777777" w:rsidR="00694E40" w:rsidRDefault="00D37510">
            <w:pPr>
              <w:widowControl w:val="0"/>
              <w:spacing w:line="242" w:lineRule="auto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 descargan en la página web de la facultad 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Vrap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según corresponda la postulación.</w:t>
            </w:r>
          </w:p>
        </w:tc>
      </w:tr>
      <w:tr w:rsidR="00694E40" w14:paraId="41AAC5D2" w14:textId="77777777">
        <w:trPr>
          <w:trHeight w:val="1425"/>
        </w:trPr>
        <w:tc>
          <w:tcPr>
            <w:tcW w:w="3260" w:type="dxa"/>
          </w:tcPr>
          <w:p w14:paraId="23CD41CB" w14:textId="77777777" w:rsidR="00694E40" w:rsidRDefault="00694E40">
            <w:pPr>
              <w:widowControl w:val="0"/>
              <w:spacing w:before="232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461C9F0" w14:textId="77777777" w:rsidR="00694E40" w:rsidRDefault="00D37510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Miércoles 27 hasta el domingo 31 de agosto de 2025.</w:t>
            </w:r>
          </w:p>
        </w:tc>
        <w:tc>
          <w:tcPr>
            <w:tcW w:w="6239" w:type="dxa"/>
          </w:tcPr>
          <w:p w14:paraId="068CB0B7" w14:textId="77777777" w:rsidR="00694E40" w:rsidRDefault="00D37510">
            <w:pPr>
              <w:widowControl w:val="0"/>
              <w:spacing w:line="251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Presentación de expediente</w:t>
            </w:r>
          </w:p>
          <w:p w14:paraId="5E641C9E" w14:textId="77777777" w:rsidR="00694E40" w:rsidRDefault="00D37510">
            <w:pPr>
              <w:widowControl w:val="0"/>
              <w:numPr>
                <w:ilvl w:val="0"/>
                <w:numId w:val="11"/>
              </w:numPr>
              <w:tabs>
                <w:tab w:val="left" w:pos="813"/>
                <w:tab w:val="left" w:pos="827"/>
                <w:tab w:val="left" w:pos="1849"/>
                <w:tab w:val="left" w:pos="2394"/>
                <w:tab w:val="left" w:pos="3533"/>
                <w:tab w:val="left" w:pos="4075"/>
                <w:tab w:val="left" w:pos="5198"/>
                <w:tab w:val="left" w:pos="5643"/>
              </w:tabs>
              <w:spacing w:before="234" w:line="240" w:lineRule="auto"/>
              <w:ind w:right="95" w:hanging="361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Módulo</w:t>
            </w:r>
            <w:r>
              <w:rPr>
                <w:rFonts w:ascii="Times New Roman" w:eastAsia="Times New Roman" w:hAnsi="Times New Roman" w:cs="Times New Roman"/>
              </w:rPr>
              <w:tab/>
              <w:t>de</w:t>
            </w:r>
            <w:r>
              <w:rPr>
                <w:rFonts w:ascii="Times New Roman" w:eastAsia="Times New Roman" w:hAnsi="Times New Roman" w:cs="Times New Roman"/>
              </w:rPr>
              <w:tab/>
              <w:t>Atención</w:t>
            </w:r>
            <w:r>
              <w:rPr>
                <w:rFonts w:ascii="Times New Roman" w:eastAsia="Times New Roman" w:hAnsi="Times New Roman" w:cs="Times New Roman"/>
              </w:rPr>
              <w:tab/>
              <w:t>de</w:t>
            </w:r>
            <w:r>
              <w:rPr>
                <w:rFonts w:ascii="Times New Roman" w:eastAsia="Times New Roman" w:hAnsi="Times New Roman" w:cs="Times New Roman"/>
              </w:rPr>
              <w:tab/>
              <w:t>Trámites</w:t>
            </w:r>
            <w:r>
              <w:rPr>
                <w:rFonts w:ascii="Times New Roman" w:eastAsia="Times New Roman" w:hAnsi="Times New Roman" w:cs="Times New Roman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MAT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https://tramiteonline.unmsm.edu.pe/sgdfd/mat/</w:t>
              </w:r>
            </w:hyperlink>
          </w:p>
        </w:tc>
      </w:tr>
      <w:tr w:rsidR="00694E40" w14:paraId="5CB0CCCC" w14:textId="77777777">
        <w:trPr>
          <w:trHeight w:val="2527"/>
        </w:trPr>
        <w:tc>
          <w:tcPr>
            <w:tcW w:w="3260" w:type="dxa"/>
          </w:tcPr>
          <w:p w14:paraId="4F73DCC2" w14:textId="77777777" w:rsidR="00694E40" w:rsidRDefault="00694E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AE8E5A8" w14:textId="77777777" w:rsidR="00694E40" w:rsidRDefault="00694E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3BF1614" w14:textId="77777777" w:rsidR="00694E40" w:rsidRDefault="00694E40">
            <w:pPr>
              <w:widowControl w:val="0"/>
              <w:spacing w:before="152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4BED203" w14:textId="77777777" w:rsidR="00694E40" w:rsidRDefault="00D37510">
            <w:pPr>
              <w:widowControl w:val="0"/>
              <w:spacing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Lunes 01 hasta el jueves 04 de septiembre de 2025</w:t>
            </w:r>
          </w:p>
        </w:tc>
        <w:tc>
          <w:tcPr>
            <w:tcW w:w="6239" w:type="dxa"/>
          </w:tcPr>
          <w:p w14:paraId="778B8146" w14:textId="77777777" w:rsidR="00694E40" w:rsidRDefault="00D37510">
            <w:pPr>
              <w:widowControl w:val="0"/>
              <w:spacing w:before="162" w:line="240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 Comisión</w:t>
            </w:r>
          </w:p>
          <w:p w14:paraId="3DEB3F82" w14:textId="77777777" w:rsidR="00694E40" w:rsidRDefault="00D37510">
            <w:pPr>
              <w:widowControl w:val="0"/>
              <w:spacing w:before="162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Comisión Evalúa y según rúbricas:</w:t>
            </w:r>
          </w:p>
          <w:p w14:paraId="04F0396B" w14:textId="77777777" w:rsidR="00694E40" w:rsidRDefault="00D37510">
            <w:pPr>
              <w:widowControl w:val="0"/>
              <w:numPr>
                <w:ilvl w:val="0"/>
                <w:numId w:val="8"/>
              </w:numPr>
              <w:spacing w:before="162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Hoja de vida.</w:t>
            </w:r>
          </w:p>
          <w:p w14:paraId="0ED77386" w14:textId="77777777" w:rsidR="00694E40" w:rsidRDefault="00D3751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Entrevista Personal del postulante.</w:t>
            </w:r>
          </w:p>
          <w:p w14:paraId="7A779140" w14:textId="77777777" w:rsidR="00694E40" w:rsidRDefault="00D3751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Clase modelo.</w:t>
            </w:r>
          </w:p>
          <w:p w14:paraId="580C3F95" w14:textId="77777777" w:rsidR="00694E40" w:rsidRDefault="00D37510">
            <w:pPr>
              <w:widowControl w:val="0"/>
              <w:spacing w:before="162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Remite informe final al decano para que este lo presente ante el Consejo de Facultad.</w:t>
            </w:r>
          </w:p>
          <w:p w14:paraId="68F0105E" w14:textId="77777777" w:rsidR="00694E40" w:rsidRDefault="00694E40">
            <w:pPr>
              <w:widowControl w:val="0"/>
              <w:spacing w:before="162" w:line="240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ADA879" w14:textId="77777777" w:rsidR="00694E40" w:rsidRDefault="00694E4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1"/>
        <w:tblW w:w="949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239"/>
      </w:tblGrid>
      <w:tr w:rsidR="00694E40" w14:paraId="09D45157" w14:textId="77777777">
        <w:trPr>
          <w:trHeight w:val="1984"/>
        </w:trPr>
        <w:tc>
          <w:tcPr>
            <w:tcW w:w="3260" w:type="dxa"/>
          </w:tcPr>
          <w:p w14:paraId="7224CED2" w14:textId="77777777" w:rsidR="00694E40" w:rsidRDefault="00694E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91F3638" w14:textId="77777777" w:rsidR="00694E40" w:rsidRDefault="00694E40">
            <w:pPr>
              <w:widowControl w:val="0"/>
              <w:spacing w:before="234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D6FB36D" w14:textId="77777777" w:rsidR="00694E40" w:rsidRDefault="00D37510">
            <w:pPr>
              <w:widowControl w:val="0"/>
              <w:spacing w:line="240" w:lineRule="auto"/>
              <w:ind w:left="17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Viernes 05 de septiembre de 2025.</w:t>
            </w:r>
          </w:p>
        </w:tc>
        <w:tc>
          <w:tcPr>
            <w:tcW w:w="6239" w:type="dxa"/>
          </w:tcPr>
          <w:p w14:paraId="11430F1A" w14:textId="77777777" w:rsidR="00694E40" w:rsidRDefault="00D37510">
            <w:pPr>
              <w:widowControl w:val="0"/>
              <w:spacing w:line="251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 DECANO</w:t>
            </w:r>
          </w:p>
          <w:p w14:paraId="54A71C41" w14:textId="77777777" w:rsidR="00694E40" w:rsidRDefault="00D37510">
            <w:pPr>
              <w:widowControl w:val="0"/>
              <w:numPr>
                <w:ilvl w:val="0"/>
                <w:numId w:val="3"/>
              </w:numPr>
              <w:tabs>
                <w:tab w:val="left" w:pos="813"/>
                <w:tab w:val="left" w:pos="827"/>
              </w:tabs>
              <w:spacing w:line="240" w:lineRule="auto"/>
              <w:ind w:right="99" w:hanging="361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Convoca a sesión extraordinaria del Consejo de Facultad para su pronunciamiento.</w:t>
            </w:r>
          </w:p>
          <w:p w14:paraId="29F3D237" w14:textId="77777777" w:rsidR="00694E40" w:rsidRDefault="00D37510">
            <w:pPr>
              <w:widowControl w:val="0"/>
              <w:numPr>
                <w:ilvl w:val="0"/>
                <w:numId w:val="3"/>
              </w:numPr>
              <w:tabs>
                <w:tab w:val="left" w:pos="813"/>
                <w:tab w:val="left" w:pos="827"/>
              </w:tabs>
              <w:spacing w:before="238" w:line="240" w:lineRule="auto"/>
              <w:ind w:right="96" w:hanging="361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Expide resolución de decanato formalizando el acuerdo del Consejo de Facultad.</w:t>
            </w:r>
          </w:p>
        </w:tc>
      </w:tr>
      <w:tr w:rsidR="00694E40" w14:paraId="05AB3D01" w14:textId="77777777">
        <w:trPr>
          <w:trHeight w:val="1034"/>
        </w:trPr>
        <w:tc>
          <w:tcPr>
            <w:tcW w:w="3260" w:type="dxa"/>
          </w:tcPr>
          <w:p w14:paraId="3141236A" w14:textId="77777777" w:rsidR="00694E40" w:rsidRDefault="00694E40">
            <w:pPr>
              <w:widowControl w:val="0"/>
              <w:spacing w:before="12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AF864D0" w14:textId="77777777" w:rsidR="00694E40" w:rsidRDefault="00D37510">
            <w:pPr>
              <w:widowControl w:val="0"/>
              <w:spacing w:line="240" w:lineRule="auto"/>
              <w:ind w:left="9" w:right="2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Lunes 08 de septiembre de 2025.</w:t>
            </w:r>
          </w:p>
        </w:tc>
        <w:tc>
          <w:tcPr>
            <w:tcW w:w="6239" w:type="dxa"/>
          </w:tcPr>
          <w:p w14:paraId="16404819" w14:textId="77777777" w:rsidR="00694E40" w:rsidRDefault="00D37510">
            <w:pPr>
              <w:widowControl w:val="0"/>
              <w:spacing w:before="1" w:line="251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 POSTULANTE</w:t>
            </w:r>
          </w:p>
          <w:p w14:paraId="3B1A93F7" w14:textId="77777777" w:rsidR="00694E40" w:rsidRDefault="00D37510">
            <w:pPr>
              <w:widowControl w:val="0"/>
              <w:spacing w:line="251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Presenta recurso impugnativo de apelación.</w:t>
            </w:r>
          </w:p>
        </w:tc>
      </w:tr>
      <w:tr w:rsidR="00694E40" w14:paraId="61ABBB1E" w14:textId="77777777">
        <w:trPr>
          <w:trHeight w:val="2478"/>
        </w:trPr>
        <w:tc>
          <w:tcPr>
            <w:tcW w:w="3260" w:type="dxa"/>
          </w:tcPr>
          <w:p w14:paraId="155013C7" w14:textId="77777777" w:rsidR="00694E40" w:rsidRDefault="00694E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C13668D" w14:textId="77777777" w:rsidR="00694E40" w:rsidRDefault="00694E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F51FDF9" w14:textId="77777777" w:rsidR="00694E40" w:rsidRDefault="00694E40">
            <w:pPr>
              <w:widowControl w:val="0"/>
              <w:spacing w:before="228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7890FA1" w14:textId="77777777" w:rsidR="00694E40" w:rsidRDefault="00D37510">
            <w:pPr>
              <w:widowControl w:val="0"/>
              <w:spacing w:line="240" w:lineRule="auto"/>
              <w:ind w:left="6" w:right="1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Martes 09 de septiembre de 2025..</w:t>
            </w:r>
          </w:p>
        </w:tc>
        <w:tc>
          <w:tcPr>
            <w:tcW w:w="6239" w:type="dxa"/>
          </w:tcPr>
          <w:p w14:paraId="0029429F" w14:textId="77777777" w:rsidR="00694E40" w:rsidRDefault="00D37510">
            <w:pPr>
              <w:widowControl w:val="0"/>
              <w:spacing w:line="251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 DECANO</w:t>
            </w:r>
          </w:p>
          <w:p w14:paraId="49ED8AE7" w14:textId="77777777" w:rsidR="00694E40" w:rsidRDefault="00D37510">
            <w:pPr>
              <w:widowControl w:val="0"/>
              <w:numPr>
                <w:ilvl w:val="0"/>
                <w:numId w:val="4"/>
              </w:numPr>
              <w:tabs>
                <w:tab w:val="left" w:pos="564"/>
              </w:tabs>
              <w:spacing w:before="236" w:line="240" w:lineRule="auto"/>
              <w:ind w:left="564" w:hanging="282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Eleva recurso de apelación y expediente al rectorado.</w:t>
            </w:r>
          </w:p>
          <w:p w14:paraId="38F6A227" w14:textId="77777777" w:rsidR="00694E40" w:rsidRDefault="00D37510">
            <w:pPr>
              <w:widowControl w:val="0"/>
              <w:spacing w:before="244" w:line="240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 RECTORA</w:t>
            </w:r>
          </w:p>
          <w:p w14:paraId="68B7790C" w14:textId="77777777" w:rsidR="00694E40" w:rsidRDefault="00D37510">
            <w:pPr>
              <w:widowControl w:val="0"/>
              <w:numPr>
                <w:ilvl w:val="0"/>
                <w:numId w:val="4"/>
              </w:numPr>
              <w:tabs>
                <w:tab w:val="left" w:pos="563"/>
                <w:tab w:val="left" w:pos="565"/>
              </w:tabs>
              <w:spacing w:before="237" w:line="240" w:lineRule="auto"/>
              <w:ind w:right="100"/>
              <w:jc w:val="both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Remite recurso de apelación y expediente a la Comisión Permanente de Asuntos Académicos y Relaciones Laborales Docentes del Consejo Universitario</w:t>
            </w:r>
          </w:p>
        </w:tc>
      </w:tr>
      <w:tr w:rsidR="00694E40" w14:paraId="3CEF6344" w14:textId="77777777">
        <w:trPr>
          <w:trHeight w:val="1829"/>
        </w:trPr>
        <w:tc>
          <w:tcPr>
            <w:tcW w:w="3260" w:type="dxa"/>
          </w:tcPr>
          <w:p w14:paraId="14364E1C" w14:textId="77777777" w:rsidR="00694E40" w:rsidRDefault="00694E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25F4458" w14:textId="77777777" w:rsidR="00694E40" w:rsidRDefault="00694E40">
            <w:pPr>
              <w:widowControl w:val="0"/>
              <w:spacing w:before="3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BCD91FA" w14:textId="77777777" w:rsidR="00694E40" w:rsidRDefault="00D37510">
            <w:pPr>
              <w:widowControl w:val="0"/>
              <w:spacing w:line="252" w:lineRule="auto"/>
              <w:ind w:left="105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Miércoles  10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  jueves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11  de</w:t>
            </w:r>
            <w:proofErr w:type="gramEnd"/>
          </w:p>
          <w:p w14:paraId="3865EB88" w14:textId="77777777" w:rsidR="00694E40" w:rsidRDefault="00D37510">
            <w:pPr>
              <w:widowControl w:val="0"/>
              <w:spacing w:line="252" w:lineRule="auto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septiembre de 2025..</w:t>
            </w:r>
          </w:p>
        </w:tc>
        <w:tc>
          <w:tcPr>
            <w:tcW w:w="6239" w:type="dxa"/>
          </w:tcPr>
          <w:p w14:paraId="3909845E" w14:textId="77777777" w:rsidR="00694E40" w:rsidRDefault="00D37510">
            <w:pPr>
              <w:widowControl w:val="0"/>
              <w:spacing w:before="167" w:line="240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 COMISIÓN DEL CONSEJO UNIVERSITARIO</w:t>
            </w:r>
          </w:p>
          <w:p w14:paraId="3D27DA52" w14:textId="77777777" w:rsidR="00694E40" w:rsidRDefault="00D37510">
            <w:pPr>
              <w:widowControl w:val="0"/>
              <w:spacing w:before="236" w:line="240" w:lineRule="auto"/>
              <w:ind w:left="565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Comisión Permanente de Asuntos Académicos y Relaciones Laborales Docentes del Consejo Universitario evalúa el recurso de apelación y emite su pronunciamiento.</w:t>
            </w:r>
          </w:p>
        </w:tc>
      </w:tr>
      <w:tr w:rsidR="00694E40" w14:paraId="16F2081B" w14:textId="77777777">
        <w:trPr>
          <w:trHeight w:val="1261"/>
        </w:trPr>
        <w:tc>
          <w:tcPr>
            <w:tcW w:w="3260" w:type="dxa"/>
          </w:tcPr>
          <w:p w14:paraId="46BFFB9F" w14:textId="77777777" w:rsidR="00694E40" w:rsidRDefault="00694E40">
            <w:pPr>
              <w:widowControl w:val="0"/>
              <w:spacing w:before="124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E24ED62" w14:textId="77777777" w:rsidR="00694E40" w:rsidRDefault="00D37510">
            <w:pPr>
              <w:widowControl w:val="0"/>
              <w:spacing w:line="240" w:lineRule="auto"/>
              <w:ind w:left="19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Viernes 12 de septiembre de 2025.</w:t>
            </w:r>
          </w:p>
        </w:tc>
        <w:tc>
          <w:tcPr>
            <w:tcW w:w="6239" w:type="dxa"/>
          </w:tcPr>
          <w:p w14:paraId="79B3B4A5" w14:textId="77777777" w:rsidR="00694E40" w:rsidRDefault="00D37510">
            <w:pPr>
              <w:widowControl w:val="0"/>
              <w:spacing w:before="10" w:line="240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 RECTORA</w:t>
            </w:r>
          </w:p>
          <w:p w14:paraId="7E261B4B" w14:textId="77777777" w:rsidR="00694E40" w:rsidRDefault="00D37510">
            <w:pPr>
              <w:widowControl w:val="0"/>
              <w:numPr>
                <w:ilvl w:val="0"/>
                <w:numId w:val="9"/>
              </w:numPr>
              <w:tabs>
                <w:tab w:val="left" w:pos="563"/>
                <w:tab w:val="left" w:pos="565"/>
              </w:tabs>
              <w:spacing w:line="240" w:lineRule="auto"/>
              <w:ind w:right="102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Convoca a sesión extraordinaria del Consejo Universitario para su pronunciamiento.</w:t>
            </w:r>
          </w:p>
        </w:tc>
      </w:tr>
      <w:tr w:rsidR="00694E40" w14:paraId="51AE4263" w14:textId="77777777">
        <w:trPr>
          <w:trHeight w:val="492"/>
        </w:trPr>
        <w:tc>
          <w:tcPr>
            <w:tcW w:w="3260" w:type="dxa"/>
          </w:tcPr>
          <w:p w14:paraId="5E2DB106" w14:textId="77777777" w:rsidR="00694E40" w:rsidRDefault="00D37510">
            <w:pPr>
              <w:widowControl w:val="0"/>
              <w:spacing w:line="246" w:lineRule="auto"/>
              <w:ind w:left="9" w:right="2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Lunes 15 de septiembre de 2025.</w:t>
            </w:r>
          </w:p>
        </w:tc>
        <w:tc>
          <w:tcPr>
            <w:tcW w:w="6239" w:type="dxa"/>
          </w:tcPr>
          <w:p w14:paraId="19ED1C62" w14:textId="77777777" w:rsidR="00694E40" w:rsidRDefault="00D37510">
            <w:pPr>
              <w:widowControl w:val="0"/>
              <w:spacing w:line="251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 RECTORA</w:t>
            </w:r>
          </w:p>
          <w:p w14:paraId="38668FFA" w14:textId="77777777" w:rsidR="00694E40" w:rsidRDefault="00D37510">
            <w:pPr>
              <w:widowControl w:val="0"/>
              <w:numPr>
                <w:ilvl w:val="0"/>
                <w:numId w:val="5"/>
              </w:numPr>
              <w:tabs>
                <w:tab w:val="left" w:pos="563"/>
                <w:tab w:val="left" w:pos="565"/>
              </w:tabs>
              <w:spacing w:line="240" w:lineRule="auto"/>
              <w:ind w:right="105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Times New Roman" w:eastAsia="Times New Roman" w:hAnsi="Times New Roman" w:cs="Times New Roman"/>
              </w:rPr>
              <w:t>Expide resolución rectoral, formalizando el acuerdo del Consejo Universitario.</w:t>
            </w:r>
          </w:p>
        </w:tc>
      </w:tr>
    </w:tbl>
    <w:p w14:paraId="25359E44" w14:textId="77777777" w:rsidR="00694E40" w:rsidRDefault="00694E40">
      <w:pPr>
        <w:widowControl w:val="0"/>
        <w:spacing w:line="251" w:lineRule="auto"/>
        <w:rPr>
          <w:rFonts w:ascii="Times New Roman" w:eastAsia="Times New Roman" w:hAnsi="Times New Roman" w:cs="Times New Roman"/>
          <w:b/>
        </w:rPr>
        <w:sectPr w:rsidR="00694E40">
          <w:pgSz w:w="11909" w:h="16834"/>
          <w:pgMar w:top="1340" w:right="566" w:bottom="280" w:left="1417" w:header="720" w:footer="720" w:gutter="0"/>
          <w:cols w:space="720"/>
        </w:sectPr>
      </w:pPr>
    </w:p>
    <w:p w14:paraId="1505696D" w14:textId="77777777" w:rsidR="00694E40" w:rsidRDefault="00694E40">
      <w:pPr>
        <w:widowControl w:val="0"/>
        <w:spacing w:before="16" w:line="240" w:lineRule="auto"/>
        <w:rPr>
          <w:rFonts w:ascii="Times New Roman" w:eastAsia="Times New Roman" w:hAnsi="Times New Roman" w:cs="Times New Roman"/>
          <w:b/>
        </w:rPr>
      </w:pPr>
    </w:p>
    <w:p w14:paraId="0BAA4275" w14:textId="77777777" w:rsidR="00694E40" w:rsidRDefault="00D37510">
      <w:pPr>
        <w:widowControl w:val="0"/>
        <w:spacing w:line="240" w:lineRule="auto"/>
        <w:ind w:left="42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BASES</w:t>
      </w:r>
    </w:p>
    <w:p w14:paraId="1DC43D66" w14:textId="77777777" w:rsidR="00694E40" w:rsidRDefault="00D37510">
      <w:pPr>
        <w:widowControl w:val="0"/>
        <w:tabs>
          <w:tab w:val="left" w:pos="3259"/>
        </w:tabs>
        <w:spacing w:line="240" w:lineRule="auto"/>
        <w:ind w:left="4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Entrega de bases</w:t>
      </w:r>
      <w:r>
        <w:rPr>
          <w:rFonts w:ascii="Times New Roman" w:eastAsia="Times New Roman" w:hAnsi="Times New Roman" w:cs="Times New Roman"/>
        </w:rPr>
        <w:tab/>
        <w:t>Se descargan en la página web de la facultad.</w:t>
      </w:r>
    </w:p>
    <w:p w14:paraId="0C74430E" w14:textId="77777777" w:rsidR="00694E40" w:rsidRDefault="00694E4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633D311F" w14:textId="77777777" w:rsidR="00694E40" w:rsidRDefault="00694E40">
      <w:pPr>
        <w:widowControl w:val="0"/>
        <w:spacing w:before="228" w:line="240" w:lineRule="auto"/>
        <w:rPr>
          <w:rFonts w:ascii="Times New Roman" w:eastAsia="Times New Roman" w:hAnsi="Times New Roman" w:cs="Times New Roman"/>
        </w:rPr>
      </w:pPr>
    </w:p>
    <w:p w14:paraId="3D926594" w14:textId="77777777" w:rsidR="00694E40" w:rsidRDefault="00D37510">
      <w:pPr>
        <w:widowControl w:val="0"/>
        <w:spacing w:line="240" w:lineRule="auto"/>
        <w:ind w:left="42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PRESENTACIÓN DE DOCUMENTOS E INSCRIPCIÓN</w:t>
      </w:r>
    </w:p>
    <w:p w14:paraId="344FA726" w14:textId="77777777" w:rsidR="00694E40" w:rsidRDefault="00D37510">
      <w:pPr>
        <w:widowControl w:val="0"/>
        <w:tabs>
          <w:tab w:val="left" w:pos="2551"/>
        </w:tabs>
        <w:spacing w:before="234" w:line="240" w:lineRule="auto"/>
        <w:ind w:left="2551" w:right="567" w:hanging="21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Presentación</w:t>
      </w:r>
      <w:r>
        <w:rPr>
          <w:rFonts w:ascii="Times New Roman" w:eastAsia="Times New Roman" w:hAnsi="Times New Roman" w:cs="Times New Roman"/>
        </w:rPr>
        <w:tab/>
        <w:t xml:space="preserve">: Módulo de atención de trámites – MAT enlace: https://sgd.unmsm.edu.pe/ Acceder directamente a la página: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https://tramiteonline.unmsm.edu.pe/sgdfd/mat/</w:t>
        </w:r>
      </w:hyperlink>
    </w:p>
    <w:p w14:paraId="6ECC221C" w14:textId="77777777" w:rsidR="00694E40" w:rsidRPr="00D37510" w:rsidRDefault="00D37510">
      <w:pPr>
        <w:widowControl w:val="0"/>
        <w:tabs>
          <w:tab w:val="left" w:pos="2551"/>
        </w:tabs>
        <w:spacing w:before="252" w:line="240" w:lineRule="auto"/>
        <w:ind w:left="427"/>
        <w:rPr>
          <w:lang w:val="en-US"/>
        </w:rPr>
      </w:pPr>
      <w:r w:rsidRPr="00D37510">
        <w:rPr>
          <w:rFonts w:ascii="Times New Roman" w:eastAsia="Times New Roman" w:hAnsi="Times New Roman" w:cs="Times New Roman"/>
          <w:lang w:val="en-US"/>
        </w:rPr>
        <w:t>Horario</w:t>
      </w:r>
      <w:r w:rsidRPr="00D37510">
        <w:rPr>
          <w:rFonts w:ascii="Times New Roman" w:eastAsia="Times New Roman" w:hAnsi="Times New Roman" w:cs="Times New Roman"/>
          <w:lang w:val="en-US"/>
        </w:rPr>
        <w:tab/>
        <w:t>: 08:00 a.m. a 06:00 p.m.</w:t>
      </w:r>
    </w:p>
    <w:sectPr w:rsidR="00694E40" w:rsidRPr="00D37510">
      <w:type w:val="continuous"/>
      <w:pgSz w:w="11909" w:h="16834"/>
      <w:pgMar w:top="140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E45"/>
    <w:multiLevelType w:val="multilevel"/>
    <w:tmpl w:val="99422658"/>
    <w:lvl w:ilvl="0">
      <w:numFmt w:val="bullet"/>
      <w:lvlText w:val="⮚"/>
      <w:lvlJc w:val="left"/>
      <w:pPr>
        <w:ind w:left="565" w:hanging="284"/>
      </w:pPr>
      <w:rPr>
        <w:u w:val="none"/>
      </w:rPr>
    </w:lvl>
    <w:lvl w:ilvl="1">
      <w:numFmt w:val="bullet"/>
      <w:lvlText w:val="•"/>
      <w:lvlJc w:val="left"/>
      <w:pPr>
        <w:ind w:left="1126" w:hanging="284"/>
      </w:pPr>
      <w:rPr>
        <w:u w:val="none"/>
      </w:rPr>
    </w:lvl>
    <w:lvl w:ilvl="2">
      <w:numFmt w:val="bullet"/>
      <w:lvlText w:val="•"/>
      <w:lvlJc w:val="left"/>
      <w:pPr>
        <w:ind w:left="1693" w:hanging="284"/>
      </w:pPr>
      <w:rPr>
        <w:u w:val="none"/>
      </w:rPr>
    </w:lvl>
    <w:lvl w:ilvl="3">
      <w:numFmt w:val="bullet"/>
      <w:lvlText w:val="•"/>
      <w:lvlJc w:val="left"/>
      <w:pPr>
        <w:ind w:left="2260" w:hanging="284"/>
      </w:pPr>
      <w:rPr>
        <w:u w:val="none"/>
      </w:rPr>
    </w:lvl>
    <w:lvl w:ilvl="4">
      <w:numFmt w:val="bullet"/>
      <w:lvlText w:val="•"/>
      <w:lvlJc w:val="left"/>
      <w:pPr>
        <w:ind w:left="2827" w:hanging="284"/>
      </w:pPr>
      <w:rPr>
        <w:u w:val="none"/>
      </w:rPr>
    </w:lvl>
    <w:lvl w:ilvl="5">
      <w:numFmt w:val="bullet"/>
      <w:lvlText w:val="•"/>
      <w:lvlJc w:val="left"/>
      <w:pPr>
        <w:ind w:left="3394" w:hanging="284"/>
      </w:pPr>
      <w:rPr>
        <w:u w:val="none"/>
      </w:rPr>
    </w:lvl>
    <w:lvl w:ilvl="6">
      <w:numFmt w:val="bullet"/>
      <w:lvlText w:val="•"/>
      <w:lvlJc w:val="left"/>
      <w:pPr>
        <w:ind w:left="3961" w:hanging="283"/>
      </w:pPr>
      <w:rPr>
        <w:u w:val="none"/>
      </w:rPr>
    </w:lvl>
    <w:lvl w:ilvl="7">
      <w:numFmt w:val="bullet"/>
      <w:lvlText w:val="•"/>
      <w:lvlJc w:val="left"/>
      <w:pPr>
        <w:ind w:left="4528" w:hanging="284"/>
      </w:pPr>
      <w:rPr>
        <w:u w:val="none"/>
      </w:rPr>
    </w:lvl>
    <w:lvl w:ilvl="8">
      <w:numFmt w:val="bullet"/>
      <w:lvlText w:val="•"/>
      <w:lvlJc w:val="left"/>
      <w:pPr>
        <w:ind w:left="5095" w:hanging="284"/>
      </w:pPr>
      <w:rPr>
        <w:u w:val="none"/>
      </w:rPr>
    </w:lvl>
  </w:abstractNum>
  <w:abstractNum w:abstractNumId="1" w15:restartNumberingAfterBreak="0">
    <w:nsid w:val="0F1137FF"/>
    <w:multiLevelType w:val="multilevel"/>
    <w:tmpl w:val="D5F6EC7E"/>
    <w:lvl w:ilvl="0">
      <w:numFmt w:val="bullet"/>
      <w:lvlText w:val="⮚"/>
      <w:lvlJc w:val="left"/>
      <w:pPr>
        <w:ind w:left="827" w:hanging="348"/>
      </w:pPr>
      <w:rPr>
        <w:u w:val="none"/>
      </w:rPr>
    </w:lvl>
    <w:lvl w:ilvl="1">
      <w:numFmt w:val="bullet"/>
      <w:lvlText w:val="•"/>
      <w:lvlJc w:val="left"/>
      <w:pPr>
        <w:ind w:left="1360" w:hanging="349"/>
      </w:pPr>
      <w:rPr>
        <w:u w:val="none"/>
      </w:rPr>
    </w:lvl>
    <w:lvl w:ilvl="2">
      <w:numFmt w:val="bullet"/>
      <w:lvlText w:val="•"/>
      <w:lvlJc w:val="left"/>
      <w:pPr>
        <w:ind w:left="1901" w:hanging="349"/>
      </w:pPr>
      <w:rPr>
        <w:u w:val="none"/>
      </w:rPr>
    </w:lvl>
    <w:lvl w:ilvl="3">
      <w:numFmt w:val="bullet"/>
      <w:lvlText w:val="•"/>
      <w:lvlJc w:val="left"/>
      <w:pPr>
        <w:ind w:left="2442" w:hanging="349"/>
      </w:pPr>
      <w:rPr>
        <w:u w:val="none"/>
      </w:rPr>
    </w:lvl>
    <w:lvl w:ilvl="4">
      <w:numFmt w:val="bullet"/>
      <w:lvlText w:val="•"/>
      <w:lvlJc w:val="left"/>
      <w:pPr>
        <w:ind w:left="2983" w:hanging="348"/>
      </w:pPr>
      <w:rPr>
        <w:u w:val="none"/>
      </w:rPr>
    </w:lvl>
    <w:lvl w:ilvl="5">
      <w:numFmt w:val="bullet"/>
      <w:lvlText w:val="•"/>
      <w:lvlJc w:val="left"/>
      <w:pPr>
        <w:ind w:left="3524" w:hanging="349"/>
      </w:pPr>
      <w:rPr>
        <w:u w:val="none"/>
      </w:rPr>
    </w:lvl>
    <w:lvl w:ilvl="6">
      <w:numFmt w:val="bullet"/>
      <w:lvlText w:val="•"/>
      <w:lvlJc w:val="left"/>
      <w:pPr>
        <w:ind w:left="4065" w:hanging="349"/>
      </w:pPr>
      <w:rPr>
        <w:u w:val="none"/>
      </w:rPr>
    </w:lvl>
    <w:lvl w:ilvl="7">
      <w:numFmt w:val="bullet"/>
      <w:lvlText w:val="•"/>
      <w:lvlJc w:val="left"/>
      <w:pPr>
        <w:ind w:left="4606" w:hanging="349"/>
      </w:pPr>
      <w:rPr>
        <w:u w:val="none"/>
      </w:rPr>
    </w:lvl>
    <w:lvl w:ilvl="8">
      <w:numFmt w:val="bullet"/>
      <w:lvlText w:val="•"/>
      <w:lvlJc w:val="left"/>
      <w:pPr>
        <w:ind w:left="5147" w:hanging="348"/>
      </w:pPr>
      <w:rPr>
        <w:u w:val="none"/>
      </w:rPr>
    </w:lvl>
  </w:abstractNum>
  <w:abstractNum w:abstractNumId="2" w15:restartNumberingAfterBreak="0">
    <w:nsid w:val="12F3161A"/>
    <w:multiLevelType w:val="multilevel"/>
    <w:tmpl w:val="501EE126"/>
    <w:lvl w:ilvl="0">
      <w:numFmt w:val="bullet"/>
      <w:lvlText w:val="⮚"/>
      <w:lvlJc w:val="left"/>
      <w:pPr>
        <w:ind w:left="565" w:hanging="284"/>
      </w:pPr>
      <w:rPr>
        <w:u w:val="none"/>
      </w:rPr>
    </w:lvl>
    <w:lvl w:ilvl="1">
      <w:numFmt w:val="bullet"/>
      <w:lvlText w:val="•"/>
      <w:lvlJc w:val="left"/>
      <w:pPr>
        <w:ind w:left="1126" w:hanging="284"/>
      </w:pPr>
      <w:rPr>
        <w:u w:val="none"/>
      </w:rPr>
    </w:lvl>
    <w:lvl w:ilvl="2">
      <w:numFmt w:val="bullet"/>
      <w:lvlText w:val="•"/>
      <w:lvlJc w:val="left"/>
      <w:pPr>
        <w:ind w:left="1693" w:hanging="284"/>
      </w:pPr>
      <w:rPr>
        <w:u w:val="none"/>
      </w:rPr>
    </w:lvl>
    <w:lvl w:ilvl="3">
      <w:numFmt w:val="bullet"/>
      <w:lvlText w:val="•"/>
      <w:lvlJc w:val="left"/>
      <w:pPr>
        <w:ind w:left="2260" w:hanging="284"/>
      </w:pPr>
      <w:rPr>
        <w:u w:val="none"/>
      </w:rPr>
    </w:lvl>
    <w:lvl w:ilvl="4">
      <w:numFmt w:val="bullet"/>
      <w:lvlText w:val="•"/>
      <w:lvlJc w:val="left"/>
      <w:pPr>
        <w:ind w:left="2827" w:hanging="284"/>
      </w:pPr>
      <w:rPr>
        <w:u w:val="none"/>
      </w:rPr>
    </w:lvl>
    <w:lvl w:ilvl="5">
      <w:numFmt w:val="bullet"/>
      <w:lvlText w:val="•"/>
      <w:lvlJc w:val="left"/>
      <w:pPr>
        <w:ind w:left="3394" w:hanging="284"/>
      </w:pPr>
      <w:rPr>
        <w:u w:val="none"/>
      </w:rPr>
    </w:lvl>
    <w:lvl w:ilvl="6">
      <w:numFmt w:val="bullet"/>
      <w:lvlText w:val="•"/>
      <w:lvlJc w:val="left"/>
      <w:pPr>
        <w:ind w:left="3961" w:hanging="283"/>
      </w:pPr>
      <w:rPr>
        <w:u w:val="none"/>
      </w:rPr>
    </w:lvl>
    <w:lvl w:ilvl="7">
      <w:numFmt w:val="bullet"/>
      <w:lvlText w:val="•"/>
      <w:lvlJc w:val="left"/>
      <w:pPr>
        <w:ind w:left="4528" w:hanging="284"/>
      </w:pPr>
      <w:rPr>
        <w:u w:val="none"/>
      </w:rPr>
    </w:lvl>
    <w:lvl w:ilvl="8">
      <w:numFmt w:val="bullet"/>
      <w:lvlText w:val="•"/>
      <w:lvlJc w:val="left"/>
      <w:pPr>
        <w:ind w:left="5095" w:hanging="284"/>
      </w:pPr>
      <w:rPr>
        <w:u w:val="none"/>
      </w:rPr>
    </w:lvl>
  </w:abstractNum>
  <w:abstractNum w:abstractNumId="3" w15:restartNumberingAfterBreak="0">
    <w:nsid w:val="14165627"/>
    <w:multiLevelType w:val="multilevel"/>
    <w:tmpl w:val="A9D870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3B450CF2"/>
    <w:multiLevelType w:val="multilevel"/>
    <w:tmpl w:val="C6C2A9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406347C1"/>
    <w:multiLevelType w:val="multilevel"/>
    <w:tmpl w:val="FBFECB72"/>
    <w:lvl w:ilvl="0">
      <w:numFmt w:val="bullet"/>
      <w:lvlText w:val="⮚"/>
      <w:lvlJc w:val="left"/>
      <w:pPr>
        <w:ind w:left="565" w:hanging="284"/>
      </w:pPr>
      <w:rPr>
        <w:u w:val="none"/>
      </w:rPr>
    </w:lvl>
    <w:lvl w:ilvl="1">
      <w:numFmt w:val="bullet"/>
      <w:lvlText w:val="•"/>
      <w:lvlJc w:val="left"/>
      <w:pPr>
        <w:ind w:left="1126" w:hanging="284"/>
      </w:pPr>
      <w:rPr>
        <w:u w:val="none"/>
      </w:rPr>
    </w:lvl>
    <w:lvl w:ilvl="2">
      <w:numFmt w:val="bullet"/>
      <w:lvlText w:val="•"/>
      <w:lvlJc w:val="left"/>
      <w:pPr>
        <w:ind w:left="1693" w:hanging="284"/>
      </w:pPr>
      <w:rPr>
        <w:u w:val="none"/>
      </w:rPr>
    </w:lvl>
    <w:lvl w:ilvl="3">
      <w:numFmt w:val="bullet"/>
      <w:lvlText w:val="•"/>
      <w:lvlJc w:val="left"/>
      <w:pPr>
        <w:ind w:left="2260" w:hanging="284"/>
      </w:pPr>
      <w:rPr>
        <w:u w:val="none"/>
      </w:rPr>
    </w:lvl>
    <w:lvl w:ilvl="4">
      <w:numFmt w:val="bullet"/>
      <w:lvlText w:val="•"/>
      <w:lvlJc w:val="left"/>
      <w:pPr>
        <w:ind w:left="2827" w:hanging="284"/>
      </w:pPr>
      <w:rPr>
        <w:u w:val="none"/>
      </w:rPr>
    </w:lvl>
    <w:lvl w:ilvl="5">
      <w:numFmt w:val="bullet"/>
      <w:lvlText w:val="•"/>
      <w:lvlJc w:val="left"/>
      <w:pPr>
        <w:ind w:left="3394" w:hanging="284"/>
      </w:pPr>
      <w:rPr>
        <w:u w:val="none"/>
      </w:rPr>
    </w:lvl>
    <w:lvl w:ilvl="6">
      <w:numFmt w:val="bullet"/>
      <w:lvlText w:val="•"/>
      <w:lvlJc w:val="left"/>
      <w:pPr>
        <w:ind w:left="3961" w:hanging="283"/>
      </w:pPr>
      <w:rPr>
        <w:u w:val="none"/>
      </w:rPr>
    </w:lvl>
    <w:lvl w:ilvl="7">
      <w:numFmt w:val="bullet"/>
      <w:lvlText w:val="•"/>
      <w:lvlJc w:val="left"/>
      <w:pPr>
        <w:ind w:left="4528" w:hanging="284"/>
      </w:pPr>
      <w:rPr>
        <w:u w:val="none"/>
      </w:rPr>
    </w:lvl>
    <w:lvl w:ilvl="8">
      <w:numFmt w:val="bullet"/>
      <w:lvlText w:val="•"/>
      <w:lvlJc w:val="left"/>
      <w:pPr>
        <w:ind w:left="5095" w:hanging="284"/>
      </w:pPr>
      <w:rPr>
        <w:u w:val="none"/>
      </w:rPr>
    </w:lvl>
  </w:abstractNum>
  <w:abstractNum w:abstractNumId="6" w15:restartNumberingAfterBreak="0">
    <w:nsid w:val="41BD339E"/>
    <w:multiLevelType w:val="multilevel"/>
    <w:tmpl w:val="FEB40BD4"/>
    <w:lvl w:ilvl="0">
      <w:start w:val="1"/>
      <w:numFmt w:val="lowerLetter"/>
      <w:lvlText w:val="%1."/>
      <w:lvlJc w:val="left"/>
      <w:pPr>
        <w:ind w:left="1135" w:hanging="281"/>
      </w:pPr>
      <w:rPr>
        <w:u w:val="none"/>
      </w:rPr>
    </w:lvl>
    <w:lvl w:ilvl="1">
      <w:start w:val="1"/>
      <w:numFmt w:val="decimal"/>
      <w:lvlText w:val="%2."/>
      <w:lvlJc w:val="left"/>
      <w:pPr>
        <w:ind w:left="928" w:hanging="360"/>
      </w:pPr>
      <w:rPr>
        <w:u w:val="none"/>
      </w:rPr>
    </w:lvl>
    <w:lvl w:ilvl="2">
      <w:numFmt w:val="bullet"/>
      <w:lvlText w:val="•"/>
      <w:lvlJc w:val="left"/>
      <w:pPr>
        <w:ind w:left="2100" w:hanging="360"/>
      </w:pPr>
      <w:rPr>
        <w:u w:val="none"/>
      </w:rPr>
    </w:lvl>
    <w:lvl w:ilvl="3">
      <w:numFmt w:val="bullet"/>
      <w:lvlText w:val="•"/>
      <w:lvlJc w:val="left"/>
      <w:pPr>
        <w:ind w:left="3060" w:hanging="360"/>
      </w:pPr>
      <w:rPr>
        <w:u w:val="none"/>
      </w:rPr>
    </w:lvl>
    <w:lvl w:ilvl="4">
      <w:numFmt w:val="bullet"/>
      <w:lvlText w:val="•"/>
      <w:lvlJc w:val="left"/>
      <w:pPr>
        <w:ind w:left="4020" w:hanging="360"/>
      </w:pPr>
      <w:rPr>
        <w:u w:val="none"/>
      </w:rPr>
    </w:lvl>
    <w:lvl w:ilvl="5">
      <w:numFmt w:val="bullet"/>
      <w:lvlText w:val="•"/>
      <w:lvlJc w:val="left"/>
      <w:pPr>
        <w:ind w:left="4980" w:hanging="360"/>
      </w:pPr>
      <w:rPr>
        <w:u w:val="none"/>
      </w:rPr>
    </w:lvl>
    <w:lvl w:ilvl="6">
      <w:numFmt w:val="bullet"/>
      <w:lvlText w:val="•"/>
      <w:lvlJc w:val="left"/>
      <w:pPr>
        <w:ind w:left="5940" w:hanging="360"/>
      </w:pPr>
      <w:rPr>
        <w:u w:val="none"/>
      </w:rPr>
    </w:lvl>
    <w:lvl w:ilvl="7">
      <w:numFmt w:val="bullet"/>
      <w:lvlText w:val="•"/>
      <w:lvlJc w:val="left"/>
      <w:pPr>
        <w:ind w:left="6900" w:hanging="360"/>
      </w:pPr>
      <w:rPr>
        <w:u w:val="none"/>
      </w:rPr>
    </w:lvl>
    <w:lvl w:ilvl="8">
      <w:numFmt w:val="bullet"/>
      <w:lvlText w:val="•"/>
      <w:lvlJc w:val="left"/>
      <w:pPr>
        <w:ind w:left="7861" w:hanging="360"/>
      </w:pPr>
      <w:rPr>
        <w:u w:val="none"/>
      </w:rPr>
    </w:lvl>
  </w:abstractNum>
  <w:abstractNum w:abstractNumId="7" w15:restartNumberingAfterBreak="0">
    <w:nsid w:val="578850CC"/>
    <w:multiLevelType w:val="multilevel"/>
    <w:tmpl w:val="E5FEF848"/>
    <w:lvl w:ilvl="0">
      <w:numFmt w:val="bullet"/>
      <w:lvlText w:val="⮚"/>
      <w:lvlJc w:val="left"/>
      <w:pPr>
        <w:ind w:left="827" w:hanging="348"/>
      </w:pPr>
      <w:rPr>
        <w:u w:val="none"/>
      </w:rPr>
    </w:lvl>
    <w:lvl w:ilvl="1">
      <w:numFmt w:val="bullet"/>
      <w:lvlText w:val="•"/>
      <w:lvlJc w:val="left"/>
      <w:pPr>
        <w:ind w:left="1360" w:hanging="349"/>
      </w:pPr>
      <w:rPr>
        <w:u w:val="none"/>
      </w:rPr>
    </w:lvl>
    <w:lvl w:ilvl="2">
      <w:numFmt w:val="bullet"/>
      <w:lvlText w:val="•"/>
      <w:lvlJc w:val="left"/>
      <w:pPr>
        <w:ind w:left="1901" w:hanging="349"/>
      </w:pPr>
      <w:rPr>
        <w:u w:val="none"/>
      </w:rPr>
    </w:lvl>
    <w:lvl w:ilvl="3">
      <w:numFmt w:val="bullet"/>
      <w:lvlText w:val="•"/>
      <w:lvlJc w:val="left"/>
      <w:pPr>
        <w:ind w:left="2442" w:hanging="349"/>
      </w:pPr>
      <w:rPr>
        <w:u w:val="none"/>
      </w:rPr>
    </w:lvl>
    <w:lvl w:ilvl="4">
      <w:numFmt w:val="bullet"/>
      <w:lvlText w:val="•"/>
      <w:lvlJc w:val="left"/>
      <w:pPr>
        <w:ind w:left="2983" w:hanging="348"/>
      </w:pPr>
      <w:rPr>
        <w:u w:val="none"/>
      </w:rPr>
    </w:lvl>
    <w:lvl w:ilvl="5">
      <w:numFmt w:val="bullet"/>
      <w:lvlText w:val="•"/>
      <w:lvlJc w:val="left"/>
      <w:pPr>
        <w:ind w:left="3524" w:hanging="349"/>
      </w:pPr>
      <w:rPr>
        <w:u w:val="none"/>
      </w:rPr>
    </w:lvl>
    <w:lvl w:ilvl="6">
      <w:numFmt w:val="bullet"/>
      <w:lvlText w:val="•"/>
      <w:lvlJc w:val="left"/>
      <w:pPr>
        <w:ind w:left="4065" w:hanging="349"/>
      </w:pPr>
      <w:rPr>
        <w:u w:val="none"/>
      </w:rPr>
    </w:lvl>
    <w:lvl w:ilvl="7">
      <w:numFmt w:val="bullet"/>
      <w:lvlText w:val="•"/>
      <w:lvlJc w:val="left"/>
      <w:pPr>
        <w:ind w:left="4606" w:hanging="349"/>
      </w:pPr>
      <w:rPr>
        <w:u w:val="none"/>
      </w:rPr>
    </w:lvl>
    <w:lvl w:ilvl="8">
      <w:numFmt w:val="bullet"/>
      <w:lvlText w:val="•"/>
      <w:lvlJc w:val="left"/>
      <w:pPr>
        <w:ind w:left="5147" w:hanging="348"/>
      </w:pPr>
      <w:rPr>
        <w:u w:val="none"/>
      </w:rPr>
    </w:lvl>
  </w:abstractNum>
  <w:abstractNum w:abstractNumId="8" w15:restartNumberingAfterBreak="0">
    <w:nsid w:val="59AA19C5"/>
    <w:multiLevelType w:val="multilevel"/>
    <w:tmpl w:val="82F45B8E"/>
    <w:lvl w:ilvl="0">
      <w:start w:val="1"/>
      <w:numFmt w:val="lowerLetter"/>
      <w:lvlText w:val="%1)"/>
      <w:lvlJc w:val="left"/>
      <w:pPr>
        <w:ind w:left="572" w:hanging="360"/>
      </w:pPr>
      <w:rPr>
        <w:u w:val="none"/>
      </w:rPr>
    </w:lvl>
    <w:lvl w:ilvl="1">
      <w:numFmt w:val="bullet"/>
      <w:lvlText w:val="•"/>
      <w:lvlJc w:val="left"/>
      <w:pPr>
        <w:ind w:left="990" w:hanging="360"/>
      </w:pPr>
      <w:rPr>
        <w:u w:val="none"/>
      </w:rPr>
    </w:lvl>
    <w:lvl w:ilvl="2">
      <w:numFmt w:val="bullet"/>
      <w:lvlText w:val="•"/>
      <w:lvlJc w:val="left"/>
      <w:pPr>
        <w:ind w:left="1400" w:hanging="360"/>
      </w:pPr>
      <w:rPr>
        <w:u w:val="none"/>
      </w:rPr>
    </w:lvl>
    <w:lvl w:ilvl="3">
      <w:numFmt w:val="bullet"/>
      <w:lvlText w:val="•"/>
      <w:lvlJc w:val="left"/>
      <w:pPr>
        <w:ind w:left="1810" w:hanging="360"/>
      </w:pPr>
      <w:rPr>
        <w:u w:val="none"/>
      </w:rPr>
    </w:lvl>
    <w:lvl w:ilvl="4">
      <w:numFmt w:val="bullet"/>
      <w:lvlText w:val="•"/>
      <w:lvlJc w:val="left"/>
      <w:pPr>
        <w:ind w:left="2220" w:hanging="360"/>
      </w:pPr>
      <w:rPr>
        <w:u w:val="none"/>
      </w:rPr>
    </w:lvl>
    <w:lvl w:ilvl="5">
      <w:numFmt w:val="bullet"/>
      <w:lvlText w:val="•"/>
      <w:lvlJc w:val="left"/>
      <w:pPr>
        <w:ind w:left="2630" w:hanging="360"/>
      </w:pPr>
      <w:rPr>
        <w:u w:val="none"/>
      </w:rPr>
    </w:lvl>
    <w:lvl w:ilvl="6">
      <w:numFmt w:val="bullet"/>
      <w:lvlText w:val="•"/>
      <w:lvlJc w:val="left"/>
      <w:pPr>
        <w:ind w:left="3040" w:hanging="360"/>
      </w:pPr>
      <w:rPr>
        <w:u w:val="none"/>
      </w:rPr>
    </w:lvl>
    <w:lvl w:ilvl="7">
      <w:numFmt w:val="bullet"/>
      <w:lvlText w:val="•"/>
      <w:lvlJc w:val="left"/>
      <w:pPr>
        <w:ind w:left="3450" w:hanging="360"/>
      </w:pPr>
      <w:rPr>
        <w:u w:val="none"/>
      </w:rPr>
    </w:lvl>
    <w:lvl w:ilvl="8">
      <w:numFmt w:val="bullet"/>
      <w:lvlText w:val="•"/>
      <w:lvlJc w:val="left"/>
      <w:pPr>
        <w:ind w:left="3860" w:hanging="360"/>
      </w:pPr>
      <w:rPr>
        <w:u w:val="none"/>
      </w:rPr>
    </w:lvl>
  </w:abstractNum>
  <w:abstractNum w:abstractNumId="9" w15:restartNumberingAfterBreak="0">
    <w:nsid w:val="5D2E0754"/>
    <w:multiLevelType w:val="multilevel"/>
    <w:tmpl w:val="C26C3196"/>
    <w:lvl w:ilvl="0">
      <w:numFmt w:val="bullet"/>
      <w:lvlText w:val="⮚"/>
      <w:lvlJc w:val="left"/>
      <w:pPr>
        <w:ind w:left="565" w:hanging="284"/>
      </w:pPr>
      <w:rPr>
        <w:u w:val="none"/>
      </w:rPr>
    </w:lvl>
    <w:lvl w:ilvl="1">
      <w:numFmt w:val="bullet"/>
      <w:lvlText w:val="•"/>
      <w:lvlJc w:val="left"/>
      <w:pPr>
        <w:ind w:left="1126" w:hanging="284"/>
      </w:pPr>
      <w:rPr>
        <w:u w:val="none"/>
      </w:rPr>
    </w:lvl>
    <w:lvl w:ilvl="2">
      <w:numFmt w:val="bullet"/>
      <w:lvlText w:val="•"/>
      <w:lvlJc w:val="left"/>
      <w:pPr>
        <w:ind w:left="1693" w:hanging="284"/>
      </w:pPr>
      <w:rPr>
        <w:u w:val="none"/>
      </w:rPr>
    </w:lvl>
    <w:lvl w:ilvl="3">
      <w:numFmt w:val="bullet"/>
      <w:lvlText w:val="•"/>
      <w:lvlJc w:val="left"/>
      <w:pPr>
        <w:ind w:left="2260" w:hanging="284"/>
      </w:pPr>
      <w:rPr>
        <w:u w:val="none"/>
      </w:rPr>
    </w:lvl>
    <w:lvl w:ilvl="4">
      <w:numFmt w:val="bullet"/>
      <w:lvlText w:val="•"/>
      <w:lvlJc w:val="left"/>
      <w:pPr>
        <w:ind w:left="2827" w:hanging="284"/>
      </w:pPr>
      <w:rPr>
        <w:u w:val="none"/>
      </w:rPr>
    </w:lvl>
    <w:lvl w:ilvl="5">
      <w:numFmt w:val="bullet"/>
      <w:lvlText w:val="•"/>
      <w:lvlJc w:val="left"/>
      <w:pPr>
        <w:ind w:left="3394" w:hanging="284"/>
      </w:pPr>
      <w:rPr>
        <w:u w:val="none"/>
      </w:rPr>
    </w:lvl>
    <w:lvl w:ilvl="6">
      <w:numFmt w:val="bullet"/>
      <w:lvlText w:val="•"/>
      <w:lvlJc w:val="left"/>
      <w:pPr>
        <w:ind w:left="3961" w:hanging="283"/>
      </w:pPr>
      <w:rPr>
        <w:u w:val="none"/>
      </w:rPr>
    </w:lvl>
    <w:lvl w:ilvl="7">
      <w:numFmt w:val="bullet"/>
      <w:lvlText w:val="•"/>
      <w:lvlJc w:val="left"/>
      <w:pPr>
        <w:ind w:left="4528" w:hanging="284"/>
      </w:pPr>
      <w:rPr>
        <w:u w:val="none"/>
      </w:rPr>
    </w:lvl>
    <w:lvl w:ilvl="8">
      <w:numFmt w:val="bullet"/>
      <w:lvlText w:val="•"/>
      <w:lvlJc w:val="left"/>
      <w:pPr>
        <w:ind w:left="5095" w:hanging="284"/>
      </w:pPr>
      <w:rPr>
        <w:u w:val="none"/>
      </w:rPr>
    </w:lvl>
  </w:abstractNum>
  <w:abstractNum w:abstractNumId="10" w15:restartNumberingAfterBreak="0">
    <w:nsid w:val="71A35510"/>
    <w:multiLevelType w:val="multilevel"/>
    <w:tmpl w:val="2EF28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228083">
    <w:abstractNumId w:val="6"/>
  </w:num>
  <w:num w:numId="2" w16cid:durableId="697705208">
    <w:abstractNumId w:val="3"/>
  </w:num>
  <w:num w:numId="3" w16cid:durableId="1317104719">
    <w:abstractNumId w:val="1"/>
  </w:num>
  <w:num w:numId="4" w16cid:durableId="251208408">
    <w:abstractNumId w:val="2"/>
  </w:num>
  <w:num w:numId="5" w16cid:durableId="1949072820">
    <w:abstractNumId w:val="0"/>
  </w:num>
  <w:num w:numId="6" w16cid:durableId="1674989380">
    <w:abstractNumId w:val="5"/>
  </w:num>
  <w:num w:numId="7" w16cid:durableId="1620067711">
    <w:abstractNumId w:val="4"/>
  </w:num>
  <w:num w:numId="8" w16cid:durableId="1491750030">
    <w:abstractNumId w:val="10"/>
  </w:num>
  <w:num w:numId="9" w16cid:durableId="1051998887">
    <w:abstractNumId w:val="9"/>
  </w:num>
  <w:num w:numId="10" w16cid:durableId="188377661">
    <w:abstractNumId w:val="8"/>
  </w:num>
  <w:num w:numId="11" w16cid:durableId="113983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40"/>
    <w:rsid w:val="002C55FC"/>
    <w:rsid w:val="00694E40"/>
    <w:rsid w:val="006D6687"/>
    <w:rsid w:val="00CF648E"/>
    <w:rsid w:val="00D354CF"/>
    <w:rsid w:val="00D3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DC40A"/>
  <w15:docId w15:val="{EE769DEF-59F9-4455-B246-6416566E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miteonline.unmsm.edu.pe/sgdfd/m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miteonline.unmsm.edu.pe/sgdfd/m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1845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Ciencias Contables</dc:creator>
  <cp:lastModifiedBy>Jimmy Christian Poma Vilca</cp:lastModifiedBy>
  <cp:revision>3</cp:revision>
  <dcterms:created xsi:type="dcterms:W3CDTF">2025-08-26T18:20:00Z</dcterms:created>
  <dcterms:modified xsi:type="dcterms:W3CDTF">2025-08-26T18:20:00Z</dcterms:modified>
</cp:coreProperties>
</file>